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Title"/>
        <w:rPr>
          <w:rFonts w:ascii="Arial" w:cs="Arial" w:eastAsia="Arial" w:hAnsi="Arial"/>
          <w:b w:val="1"/>
          <w:color w:val="000046"/>
          <w:sz w:val="44"/>
          <w:szCs w:val="44"/>
        </w:rPr>
      </w:pPr>
      <w:bookmarkStart w:colFirst="0" w:colLast="0" w:name="_qo9a1t8j5nhp" w:id="0"/>
      <w:bookmarkEnd w:id="0"/>
      <w:r w:rsidDel="00000000" w:rsidR="00000000" w:rsidRPr="00000000">
        <w:rPr>
          <w:rFonts w:ascii="Arial" w:cs="Arial" w:eastAsia="Arial" w:hAnsi="Arial"/>
          <w:b w:val="1"/>
          <w:color w:val="000046"/>
          <w:sz w:val="44"/>
          <w:szCs w:val="44"/>
          <w:rtl w:val="0"/>
        </w:rPr>
        <w:t xml:space="preserve">Research Involvement Award</w:t>
      </w:r>
    </w:p>
    <w:p w:rsidR="00000000" w:rsidDel="00000000" w:rsidP="00000000" w:rsidRDefault="00000000" w:rsidRPr="00000000" w14:paraId="00000002">
      <w:pPr>
        <w:pStyle w:val="Subtitle"/>
        <w:rPr>
          <w:rFonts w:ascii="Arial" w:cs="Arial" w:eastAsia="Arial" w:hAnsi="Arial"/>
        </w:rPr>
      </w:pPr>
      <w:bookmarkStart w:colFirst="0" w:colLast="0" w:name="_8vuaqyps9ze2" w:id="1"/>
      <w:bookmarkEnd w:id="1"/>
      <w:r w:rsidDel="00000000" w:rsidR="00000000" w:rsidRPr="00000000">
        <w:rPr>
          <w:rFonts w:ascii="Arial" w:cs="Arial" w:eastAsia="Arial" w:hAnsi="Arial"/>
          <w:rtl w:val="0"/>
        </w:rPr>
        <w:t xml:space="preserve">Application form</w:t>
      </w:r>
    </w:p>
    <w:p w:rsidR="00000000" w:rsidDel="00000000" w:rsidP="00000000" w:rsidRDefault="00000000" w:rsidRPr="00000000" w14:paraId="00000003">
      <w:pPr>
        <w:shd w:fill="ffffff" w:val="clear"/>
        <w:spacing w:after="220" w:before="220" w:lineRule="auto"/>
        <w:jc w:val="both"/>
        <w:rPr>
          <w:rFonts w:ascii="Arial" w:cs="Arial" w:eastAsia="Arial" w:hAnsi="Arial"/>
        </w:rPr>
      </w:pPr>
      <w:r w:rsidDel="00000000" w:rsidR="00000000" w:rsidRPr="00000000">
        <w:rPr>
          <w:rFonts w:ascii="Arial" w:cs="Arial" w:eastAsia="Arial" w:hAnsi="Arial"/>
          <w:rtl w:val="0"/>
        </w:rPr>
        <w:t xml:space="preserve">The new Research Involvement Award offers financial support to researchers seeking to work in partnership with people affected by Parkinson’s prior to submitting their application for a Parkinson’s UK senior research fellowships (SRF) grant. By facilitating early and meaningful involvement, the award aims to enhance the relevance, quality, and impact of Parkinson's research.</w:t>
      </w:r>
    </w:p>
    <w:p w:rsidR="00000000" w:rsidDel="00000000" w:rsidP="00000000" w:rsidRDefault="00000000" w:rsidRPr="00000000" w14:paraId="00000004">
      <w:pPr>
        <w:shd w:fill="ffffff" w:val="clear"/>
        <w:spacing w:after="220" w:before="220" w:lineRule="auto"/>
        <w:jc w:val="both"/>
        <w:rPr>
          <w:rFonts w:ascii="Arial" w:cs="Arial" w:eastAsia="Arial" w:hAnsi="Arial"/>
          <w:b w:val="1"/>
        </w:rPr>
      </w:pPr>
      <w:r w:rsidDel="00000000" w:rsidR="00000000" w:rsidRPr="00000000">
        <w:rPr>
          <w:rFonts w:ascii="Arial" w:cs="Arial" w:eastAsia="Arial" w:hAnsi="Arial"/>
          <w:b w:val="1"/>
          <w:rtl w:val="0"/>
        </w:rPr>
        <w:t xml:space="preserve">Eligibility</w:t>
      </w:r>
      <w:r w:rsidDel="00000000" w:rsidR="00000000" w:rsidRPr="00000000">
        <w:rPr>
          <w:rtl w:val="0"/>
        </w:rPr>
      </w:r>
    </w:p>
    <w:p w:rsidR="00000000" w:rsidDel="00000000" w:rsidP="00000000" w:rsidRDefault="00000000" w:rsidRPr="00000000" w14:paraId="00000005">
      <w:pPr>
        <w:shd w:fill="ffffff" w:val="clear"/>
        <w:spacing w:after="220" w:before="220" w:lineRule="auto"/>
        <w:jc w:val="both"/>
        <w:rPr>
          <w:rFonts w:ascii="Arial" w:cs="Arial" w:eastAsia="Arial" w:hAnsi="Arial"/>
          <w:color w:val="323130"/>
        </w:rPr>
      </w:pPr>
      <w:r w:rsidDel="00000000" w:rsidR="00000000" w:rsidRPr="00000000">
        <w:rPr>
          <w:rFonts w:ascii="Arial" w:cs="Arial" w:eastAsia="Arial" w:hAnsi="Arial"/>
          <w:color w:val="323130"/>
          <w:rtl w:val="0"/>
        </w:rPr>
        <w:t xml:space="preserve">The eligibility criteria to apply for the SRF scheme are below. Please briefly explain how you meet the first three requirements in the provided response fields below:</w:t>
      </w:r>
    </w:p>
    <w:p w:rsidR="00000000" w:rsidDel="00000000" w:rsidP="00000000" w:rsidRDefault="00000000" w:rsidRPr="00000000" w14:paraId="00000006">
      <w:pPr>
        <w:numPr>
          <w:ilvl w:val="0"/>
          <w:numId w:val="2"/>
        </w:numPr>
        <w:spacing w:after="0" w:line="240" w:lineRule="auto"/>
        <w:ind w:left="720" w:hanging="360"/>
        <w:rPr>
          <w:rFonts w:ascii="Arial" w:cs="Arial" w:eastAsia="Arial" w:hAnsi="Arial"/>
          <w:shd w:fill="auto" w:val="clear"/>
        </w:rPr>
      </w:pPr>
      <w:r w:rsidDel="00000000" w:rsidR="00000000" w:rsidRPr="00000000">
        <w:rPr>
          <w:rFonts w:ascii="Arial" w:cs="Arial" w:eastAsia="Arial" w:hAnsi="Arial"/>
          <w:shd w:fill="auto" w:val="clear"/>
          <w:rtl w:val="0"/>
        </w:rPr>
        <w:t xml:space="preserve">Applicants should have a strong track record of original and productive research in their area which shows impact across past appointment (typically at least one previous post-doctoral appointment)</w:t>
      </w:r>
    </w:p>
    <w:p w:rsidR="00000000" w:rsidDel="00000000" w:rsidP="00000000" w:rsidRDefault="00000000" w:rsidRPr="00000000" w14:paraId="00000007">
      <w:pPr>
        <w:numPr>
          <w:ilvl w:val="0"/>
          <w:numId w:val="2"/>
        </w:numPr>
        <w:spacing w:after="0" w:line="240" w:lineRule="auto"/>
        <w:ind w:left="720" w:hanging="360"/>
        <w:rPr>
          <w:rFonts w:ascii="Arial" w:cs="Arial" w:eastAsia="Arial" w:hAnsi="Arial"/>
          <w:shd w:fill="auto" w:val="clear"/>
        </w:rPr>
      </w:pPr>
      <w:r w:rsidDel="00000000" w:rsidR="00000000" w:rsidRPr="00000000">
        <w:rPr>
          <w:rFonts w:ascii="Arial" w:cs="Arial" w:eastAsia="Arial" w:hAnsi="Arial"/>
          <w:shd w:fill="auto" w:val="clear"/>
          <w:rtl w:val="0"/>
        </w:rPr>
        <w:t xml:space="preserve">Applicants should be able to demonstrate the progress they have made in moving towards independence through diverse collaborations and partnerships independent of their sponsors and past supervisor</w:t>
      </w:r>
    </w:p>
    <w:p w:rsidR="00000000" w:rsidDel="00000000" w:rsidP="00000000" w:rsidRDefault="00000000" w:rsidRPr="00000000" w14:paraId="00000008">
      <w:pPr>
        <w:numPr>
          <w:ilvl w:val="0"/>
          <w:numId w:val="2"/>
        </w:numPr>
        <w:spacing w:after="0" w:afterAutospacing="0" w:line="240" w:lineRule="auto"/>
        <w:ind w:left="720" w:hanging="360"/>
        <w:rPr>
          <w:rFonts w:ascii="Arial" w:cs="Arial" w:eastAsia="Arial" w:hAnsi="Arial"/>
          <w:shd w:fill="auto" w:val="clear"/>
        </w:rPr>
      </w:pPr>
      <w:r w:rsidDel="00000000" w:rsidR="00000000" w:rsidRPr="00000000">
        <w:rPr>
          <w:rFonts w:ascii="Arial" w:cs="Arial" w:eastAsia="Arial" w:hAnsi="Arial"/>
          <w:shd w:fill="auto" w:val="clear"/>
          <w:rtl w:val="0"/>
        </w:rPr>
        <w:t xml:space="preserve">Applicants should be able to demonstrate receipt of small amounts of independent funding (such as a previous intermediate fellowship) and/or a track record of effective management of a small number of their own laboratory staff. </w:t>
      </w:r>
    </w:p>
    <w:p w:rsidR="00000000" w:rsidDel="00000000" w:rsidP="00000000" w:rsidRDefault="00000000" w:rsidRPr="00000000" w14:paraId="00000009">
      <w:pPr>
        <w:numPr>
          <w:ilvl w:val="0"/>
          <w:numId w:val="2"/>
        </w:numPr>
        <w:shd w:fill="ffffff" w:val="clear"/>
        <w:spacing w:after="0" w:afterAutospacing="0" w:before="0" w:beforeAutospacing="0" w:lineRule="auto"/>
        <w:ind w:left="720" w:hanging="360"/>
        <w:jc w:val="both"/>
        <w:rPr>
          <w:rFonts w:ascii="Arial" w:cs="Arial" w:eastAsia="Arial" w:hAnsi="Arial"/>
        </w:rPr>
      </w:pPr>
      <w:r w:rsidDel="00000000" w:rsidR="00000000" w:rsidRPr="00000000">
        <w:rPr>
          <w:rFonts w:ascii="Arial" w:cs="Arial" w:eastAsia="Arial" w:hAnsi="Arial"/>
          <w:rtl w:val="0"/>
        </w:rPr>
        <w:t xml:space="preserve">Researchers who hold tenure are not eligible to apply.</w:t>
      </w:r>
    </w:p>
    <w:p w:rsidR="00000000" w:rsidDel="00000000" w:rsidP="00000000" w:rsidRDefault="00000000" w:rsidRPr="00000000" w14:paraId="0000000A">
      <w:pPr>
        <w:numPr>
          <w:ilvl w:val="0"/>
          <w:numId w:val="2"/>
        </w:numPr>
        <w:shd w:fill="ffffff" w:val="clear"/>
        <w:spacing w:after="220" w:before="0" w:beforeAutospacing="0" w:lineRule="auto"/>
        <w:ind w:left="720" w:hanging="360"/>
        <w:jc w:val="both"/>
        <w:rPr>
          <w:rFonts w:ascii="Arial" w:cs="Arial" w:eastAsia="Arial" w:hAnsi="Arial"/>
        </w:rPr>
      </w:pPr>
      <w:r w:rsidDel="00000000" w:rsidR="00000000" w:rsidRPr="00000000">
        <w:rPr>
          <w:rFonts w:ascii="Arial" w:cs="Arial" w:eastAsia="Arial" w:hAnsi="Arial"/>
          <w:rtl w:val="0"/>
        </w:rPr>
        <w:t xml:space="preserve">Grants are tenable only at a UK university, NHS Trust, statutory social care organisation or other UK research institution.</w:t>
      </w:r>
    </w:p>
    <w:p w:rsidR="00000000" w:rsidDel="00000000" w:rsidP="00000000" w:rsidRDefault="00000000" w:rsidRPr="00000000" w14:paraId="0000000B">
      <w:pPr>
        <w:shd w:fill="ffffff" w:val="clear"/>
        <w:spacing w:after="220" w:before="220" w:lineRule="auto"/>
        <w:jc w:val="both"/>
        <w:rPr>
          <w:rFonts w:ascii="Arial" w:cs="Arial" w:eastAsia="Arial" w:hAnsi="Arial"/>
          <w:color w:val="323130"/>
        </w:rPr>
      </w:pPr>
      <w:r w:rsidDel="00000000" w:rsidR="00000000" w:rsidRPr="00000000">
        <w:rPr>
          <w:rtl w:val="0"/>
        </w:rPr>
      </w:r>
    </w:p>
    <w:tbl>
      <w:tblPr>
        <w:tblStyle w:val="Table1"/>
        <w:tblW w:w="10174.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
        <w:gridCol w:w="9934"/>
        <w:tblGridChange w:id="0">
          <w:tblGrid>
            <w:gridCol w:w="240"/>
            <w:gridCol w:w="9934"/>
          </w:tblGrid>
        </w:tblGridChange>
      </w:tblGrid>
      <w:tr>
        <w:trPr>
          <w:cantSplit w:val="0"/>
          <w:trHeight w:val="42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0C">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Applicants should have a strong track record of original and productive research in their area which shows impact across past appointment (typically at least one previous post-doctoral appointment)</w:t>
            </w:r>
          </w:p>
          <w:p w:rsidR="00000000" w:rsidDel="00000000" w:rsidP="00000000" w:rsidRDefault="00000000" w:rsidRPr="00000000" w14:paraId="0000000D">
            <w:pPr>
              <w:spacing w:after="0" w:line="240" w:lineRule="auto"/>
              <w:rPr>
                <w:rFonts w:ascii="Arial" w:cs="Arial" w:eastAsia="Arial" w:hAnsi="Arial"/>
                <w:i w:val="1"/>
                <w:shd w:fill="auto" w:val="clear"/>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(100 words)</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1">
            <w:pPr>
              <w:spacing w:after="0" w:line="240" w:lineRule="auto"/>
              <w:ind w:left="720" w:firstLine="0"/>
              <w:rPr>
                <w:rFonts w:ascii="Arial" w:cs="Arial" w:eastAsia="Arial" w:hAnsi="Arial"/>
                <w:shd w:fill="auto" w:val="clear"/>
              </w:rPr>
            </w:pPr>
            <w:r w:rsidDel="00000000" w:rsidR="00000000" w:rsidRPr="00000000">
              <w:rPr>
                <w:rtl w:val="0"/>
              </w:rPr>
            </w:r>
          </w:p>
        </w:tc>
      </w:tr>
    </w:tbl>
    <w:p w:rsidR="00000000" w:rsidDel="00000000" w:rsidP="00000000" w:rsidRDefault="00000000" w:rsidRPr="00000000" w14:paraId="00000013">
      <w:pPr>
        <w:shd w:fill="ffffff" w:val="clear"/>
        <w:spacing w:after="220" w:before="220" w:lineRule="auto"/>
        <w:ind w:left="0" w:firstLine="0"/>
        <w:jc w:val="both"/>
        <w:rPr>
          <w:rFonts w:ascii="Arial" w:cs="Arial" w:eastAsia="Arial" w:hAnsi="Arial"/>
          <w:color w:val="323130"/>
        </w:rPr>
      </w:pPr>
      <w:r w:rsidDel="00000000" w:rsidR="00000000" w:rsidRPr="00000000">
        <w:rPr>
          <w:rtl w:val="0"/>
        </w:rPr>
      </w:r>
    </w:p>
    <w:p w:rsidR="00000000" w:rsidDel="00000000" w:rsidP="00000000" w:rsidRDefault="00000000" w:rsidRPr="00000000" w14:paraId="00000014">
      <w:pPr>
        <w:pStyle w:val="Heading1"/>
        <w:spacing w:after="40" w:line="276" w:lineRule="auto"/>
        <w:ind w:left="0" w:firstLine="0"/>
        <w:rPr>
          <w:rFonts w:ascii="Arial" w:cs="Arial" w:eastAsia="Arial" w:hAnsi="Arial"/>
          <w:shd w:fill="auto" w:val="clear"/>
        </w:rPr>
      </w:pPr>
      <w:bookmarkStart w:colFirst="0" w:colLast="0" w:name="_i8vac0gcebf5" w:id="2"/>
      <w:bookmarkEnd w:id="2"/>
      <w:r w:rsidDel="00000000" w:rsidR="00000000" w:rsidRPr="00000000">
        <w:rPr>
          <w:rtl w:val="0"/>
        </w:rPr>
      </w:r>
    </w:p>
    <w:tbl>
      <w:tblPr>
        <w:tblStyle w:val="Table2"/>
        <w:tblW w:w="10174.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
        <w:gridCol w:w="9934"/>
        <w:tblGridChange w:id="0">
          <w:tblGrid>
            <w:gridCol w:w="240"/>
            <w:gridCol w:w="9934"/>
          </w:tblGrid>
        </w:tblGridChange>
      </w:tblGrid>
      <w:tr>
        <w:trPr>
          <w:cantSplit w:val="0"/>
          <w:trHeight w:val="42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15">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Applicants should be able to demonstrate the progress they have made in moving towards independence through diverse collaborations and partnerships independent of their sponsors and past supervisor</w:t>
            </w:r>
          </w:p>
          <w:p w:rsidR="00000000" w:rsidDel="00000000" w:rsidP="00000000" w:rsidRDefault="00000000" w:rsidRPr="00000000" w14:paraId="00000016">
            <w:pPr>
              <w:spacing w:after="0" w:line="240" w:lineRule="auto"/>
              <w:rPr>
                <w:rFonts w:ascii="Arial" w:cs="Arial" w:eastAsia="Arial" w:hAnsi="Arial"/>
                <w:i w:val="1"/>
                <w:shd w:fill="auto" w:val="clear"/>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(100 words)</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spacing w:after="0" w:line="240" w:lineRule="auto"/>
              <w:ind w:left="720" w:firstLine="0"/>
              <w:rPr>
                <w:rFonts w:ascii="Arial" w:cs="Arial" w:eastAsia="Arial" w:hAnsi="Arial"/>
                <w:shd w:fill="auto" w:val="clear"/>
              </w:rPr>
            </w:pPr>
            <w:r w:rsidDel="00000000" w:rsidR="00000000" w:rsidRPr="00000000">
              <w:rPr>
                <w:rtl w:val="0"/>
              </w:rPr>
            </w:r>
          </w:p>
        </w:tc>
      </w:tr>
    </w:tbl>
    <w:p w:rsidR="00000000" w:rsidDel="00000000" w:rsidP="00000000" w:rsidRDefault="00000000" w:rsidRPr="00000000" w14:paraId="0000001B">
      <w:pPr>
        <w:spacing w:after="40" w:line="276" w:lineRule="auto"/>
        <w:ind w:left="720" w:firstLine="0"/>
        <w:rPr>
          <w:rFonts w:ascii="Arial" w:cs="Arial" w:eastAsia="Arial" w:hAnsi="Arial"/>
          <w:b w:val="1"/>
          <w:color w:val="323130"/>
        </w:rPr>
      </w:pPr>
      <w:r w:rsidDel="00000000" w:rsidR="00000000" w:rsidRPr="00000000">
        <w:rPr>
          <w:rtl w:val="0"/>
        </w:rPr>
      </w:r>
    </w:p>
    <w:p w:rsidR="00000000" w:rsidDel="00000000" w:rsidP="00000000" w:rsidRDefault="00000000" w:rsidRPr="00000000" w14:paraId="0000001C">
      <w:pPr>
        <w:pStyle w:val="Heading1"/>
        <w:spacing w:after="40" w:line="276" w:lineRule="auto"/>
        <w:rPr>
          <w:rFonts w:ascii="Arial" w:cs="Arial" w:eastAsia="Arial" w:hAnsi="Arial"/>
          <w:shd w:fill="auto" w:val="clear"/>
        </w:rPr>
      </w:pPr>
      <w:bookmarkStart w:colFirst="0" w:colLast="0" w:name="_54ju1qx39olg" w:id="3"/>
      <w:bookmarkEnd w:id="3"/>
      <w:r w:rsidDel="00000000" w:rsidR="00000000" w:rsidRPr="00000000">
        <w:rPr>
          <w:rtl w:val="0"/>
        </w:rPr>
      </w:r>
    </w:p>
    <w:tbl>
      <w:tblPr>
        <w:tblStyle w:val="Table3"/>
        <w:tblW w:w="10174.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
        <w:gridCol w:w="9934"/>
        <w:tblGridChange w:id="0">
          <w:tblGrid>
            <w:gridCol w:w="240"/>
            <w:gridCol w:w="9934"/>
          </w:tblGrid>
        </w:tblGridChange>
      </w:tblGrid>
      <w:tr>
        <w:trPr>
          <w:cantSplit w:val="0"/>
          <w:trHeight w:val="42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Applicants should be able to demonstrate receipt of small amounts of independent funding (such as a previous intermediate fellowship) and/or a track record of effective management of a small number of their own laboratory staff. </w:t>
            </w:r>
          </w:p>
          <w:p w:rsidR="00000000" w:rsidDel="00000000" w:rsidP="00000000" w:rsidRDefault="00000000" w:rsidRPr="00000000" w14:paraId="0000001E">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(100 words)</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ind w:left="720" w:firstLine="0"/>
              <w:rPr>
                <w:rFonts w:ascii="Arial" w:cs="Arial" w:eastAsia="Arial" w:hAnsi="Arial"/>
                <w:shd w:fill="auto" w:val="clear"/>
              </w:rPr>
            </w:pPr>
            <w:r w:rsidDel="00000000" w:rsidR="00000000" w:rsidRPr="00000000">
              <w:rPr>
                <w:rtl w:val="0"/>
              </w:rPr>
            </w:r>
          </w:p>
        </w:tc>
      </w:tr>
    </w:tbl>
    <w:p w:rsidR="00000000" w:rsidDel="00000000" w:rsidP="00000000" w:rsidRDefault="00000000" w:rsidRPr="00000000" w14:paraId="00000023">
      <w:pPr>
        <w:shd w:fill="ffffff" w:val="clear"/>
        <w:spacing w:after="220" w:before="220" w:lineRule="auto"/>
        <w:ind w:left="0" w:firstLine="0"/>
        <w:jc w:val="both"/>
        <w:rPr>
          <w:rFonts w:ascii="Arial" w:cs="Arial" w:eastAsia="Arial" w:hAnsi="Arial"/>
          <w:color w:val="323130"/>
        </w:rPr>
      </w:pPr>
      <w:r w:rsidDel="00000000" w:rsidR="00000000" w:rsidRPr="00000000">
        <w:rPr>
          <w:rtl w:val="0"/>
        </w:rPr>
      </w:r>
    </w:p>
    <w:p w:rsidR="00000000" w:rsidDel="00000000" w:rsidP="00000000" w:rsidRDefault="00000000" w:rsidRPr="00000000" w14:paraId="00000024">
      <w:pPr>
        <w:shd w:fill="ffffff" w:val="clear"/>
        <w:spacing w:after="220" w:before="220" w:lineRule="auto"/>
        <w:ind w:left="720" w:firstLine="0"/>
        <w:jc w:val="both"/>
        <w:rPr>
          <w:rFonts w:ascii="Arial" w:cs="Arial" w:eastAsia="Arial" w:hAnsi="Arial"/>
          <w:color w:val="323130"/>
        </w:rPr>
      </w:pPr>
      <w:r w:rsidDel="00000000" w:rsidR="00000000" w:rsidRPr="00000000">
        <w:rPr>
          <w:rtl w:val="0"/>
        </w:rPr>
      </w:r>
    </w:p>
    <w:p w:rsidR="00000000" w:rsidDel="00000000" w:rsidP="00000000" w:rsidRDefault="00000000" w:rsidRPr="00000000" w14:paraId="00000025">
      <w:pPr>
        <w:numPr>
          <w:ilvl w:val="0"/>
          <w:numId w:val="1"/>
        </w:numPr>
        <w:shd w:fill="ffffff" w:val="clear"/>
        <w:spacing w:after="220" w:before="220" w:lineRule="auto"/>
        <w:ind w:left="720" w:hanging="360"/>
        <w:jc w:val="both"/>
        <w:rPr>
          <w:rFonts w:ascii="Arial" w:cs="Arial" w:eastAsia="Arial" w:hAnsi="Arial"/>
          <w:b w:val="1"/>
          <w:color w:val="323130"/>
          <w:sz w:val="24"/>
          <w:szCs w:val="24"/>
        </w:rPr>
      </w:pPr>
      <w:r w:rsidDel="00000000" w:rsidR="00000000" w:rsidRPr="00000000">
        <w:rPr>
          <w:rFonts w:ascii="Arial" w:cs="Arial" w:eastAsia="Arial" w:hAnsi="Arial"/>
          <w:b w:val="1"/>
          <w:color w:val="323130"/>
          <w:sz w:val="24"/>
          <w:szCs w:val="24"/>
          <w:rtl w:val="0"/>
        </w:rPr>
        <w:t xml:space="preserve">Please confirm that you meet the above eligibility criteria before proceeding to complete the rest of the the application</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If successful, you will be asked to agree to the conditions of our support, which are outlined in our PPI Support Agreement. For more information about the types of research we support, see the </w:t>
      </w:r>
      <w:hyperlink r:id="rId6">
        <w:r w:rsidDel="00000000" w:rsidR="00000000" w:rsidRPr="00000000">
          <w:rPr>
            <w:rFonts w:ascii="Arial" w:cs="Arial" w:eastAsia="Arial" w:hAnsi="Arial"/>
            <w:color w:val="1155cc"/>
            <w:u w:val="single"/>
            <w:rtl w:val="0"/>
          </w:rPr>
          <w:t xml:space="preserve">Research Support Policy</w:t>
        </w:r>
      </w:hyperlink>
      <w:r w:rsidDel="00000000" w:rsidR="00000000" w:rsidRPr="00000000">
        <w:rPr>
          <w:rFonts w:ascii="Arial" w:cs="Arial" w:eastAsia="Arial" w:hAnsi="Arial"/>
          <w:rtl w:val="0"/>
        </w:rPr>
        <w:t xml:space="preserve">.</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Before completing this application form, we recommend you read our </w:t>
      </w:r>
      <w:hyperlink r:id="rId7">
        <w:r w:rsidDel="00000000" w:rsidR="00000000" w:rsidRPr="00000000">
          <w:rPr>
            <w:rFonts w:ascii="Arial" w:cs="Arial" w:eastAsia="Arial" w:hAnsi="Arial"/>
            <w:color w:val="1155cc"/>
            <w:u w:val="single"/>
            <w:rtl w:val="0"/>
          </w:rPr>
          <w:t xml:space="preserve">PPI Guidance for Researchers</w:t>
        </w:r>
      </w:hyperlink>
      <w:r w:rsidDel="00000000" w:rsidR="00000000" w:rsidRPr="00000000">
        <w:rPr>
          <w:rFonts w:ascii="Arial" w:cs="Arial" w:eastAsia="Arial" w:hAnsi="Arial"/>
          <w:rtl w:val="0"/>
        </w:rPr>
        <w:t xml:space="preserve"> which gives you practical advice on involving people affected by Parkinson’s in research. You can find additional </w:t>
      </w:r>
      <w:hyperlink r:id="rId8">
        <w:r w:rsidDel="00000000" w:rsidR="00000000" w:rsidRPr="00000000">
          <w:rPr>
            <w:rFonts w:ascii="Arial" w:cs="Arial" w:eastAsia="Arial" w:hAnsi="Arial"/>
            <w:color w:val="1155cc"/>
            <w:u w:val="single"/>
            <w:rtl w:val="0"/>
          </w:rPr>
          <w:t xml:space="preserve">guidance for lab-based researchers here</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8">
      <w:pPr>
        <w:jc w:val="both"/>
        <w:rPr>
          <w:rFonts w:ascii="Arial" w:cs="Arial" w:eastAsia="Arial" w:hAnsi="Arial"/>
          <w:b w:val="1"/>
        </w:rPr>
      </w:pPr>
      <w:r w:rsidDel="00000000" w:rsidR="00000000" w:rsidRPr="00000000">
        <w:rPr>
          <w:rFonts w:ascii="Arial" w:cs="Arial" w:eastAsia="Arial" w:hAnsi="Arial"/>
          <w:rtl w:val="0"/>
        </w:rPr>
        <w:t xml:space="preserve">Please return your completed form to </w:t>
      </w:r>
      <w:hyperlink r:id="rId9">
        <w:r w:rsidDel="00000000" w:rsidR="00000000" w:rsidRPr="00000000">
          <w:rPr>
            <w:rFonts w:ascii="Arial" w:cs="Arial" w:eastAsia="Arial" w:hAnsi="Arial"/>
            <w:color w:val="1155cc"/>
            <w:u w:val="single"/>
            <w:rtl w:val="0"/>
          </w:rPr>
          <w:t xml:space="preserve">researchinvolvement@parkinsons.org.uk</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29">
      <w:pPr>
        <w:jc w:val="both"/>
        <w:rPr>
          <w:rFonts w:ascii="Arial" w:cs="Arial" w:eastAsia="Arial" w:hAnsi="Arial"/>
          <w:b w:val="1"/>
          <w:shd w:fill="auto" w:val="clear"/>
        </w:rPr>
      </w:pPr>
      <w:r w:rsidDel="00000000" w:rsidR="00000000" w:rsidRPr="00000000">
        <w:rPr>
          <w:rFonts w:ascii="Arial" w:cs="Arial" w:eastAsia="Arial" w:hAnsi="Arial"/>
          <w:b w:val="1"/>
          <w:color w:val="323130"/>
          <w:sz w:val="21"/>
          <w:szCs w:val="21"/>
          <w:rtl w:val="0"/>
        </w:rPr>
        <w:t xml:space="preserve">*</w:t>
      </w:r>
      <w:r w:rsidDel="00000000" w:rsidR="00000000" w:rsidRPr="00000000">
        <w:rPr>
          <w:rFonts w:ascii="Arial" w:cs="Arial" w:eastAsia="Arial" w:hAnsi="Arial"/>
          <w:b w:val="1"/>
          <w:color w:val="323130"/>
          <w:rtl w:val="0"/>
        </w:rPr>
        <w:t xml:space="preserve"> Please note that the application deadline is 12 pm on Thursday 15 May. We expect applicants who are successful in receiving a Research Involvement Award to go on to submit a fellowship preproposal application to Parkinson’s UK. Those who are unsuccessful at the SRF preproposal application stage are permitted to use the RIA Award and continue with </w:t>
      </w:r>
      <w:r w:rsidDel="00000000" w:rsidR="00000000" w:rsidRPr="00000000">
        <w:rPr>
          <w:rFonts w:ascii="Arial" w:cs="Arial" w:eastAsia="Arial" w:hAnsi="Arial"/>
          <w:b w:val="1"/>
          <w:color w:val="323130"/>
          <w:shd w:fill="auto" w:val="clear"/>
          <w:rtl w:val="0"/>
        </w:rPr>
        <w:t xml:space="preserve">the proposed PPI plan as outlined in their RIA application. </w:t>
      </w:r>
      <w:r w:rsidDel="00000000" w:rsidR="00000000" w:rsidRPr="00000000">
        <w:rPr>
          <w:rtl w:val="0"/>
        </w:rPr>
      </w:r>
    </w:p>
    <w:p w:rsidR="00000000" w:rsidDel="00000000" w:rsidP="00000000" w:rsidRDefault="00000000" w:rsidRPr="00000000" w14:paraId="0000002A">
      <w:pPr>
        <w:spacing w:after="0" w:line="276" w:lineRule="auto"/>
        <w:rPr>
          <w:rFonts w:ascii="Arial" w:cs="Arial" w:eastAsia="Arial" w:hAnsi="Arial"/>
          <w:color w:val="00b0f0"/>
          <w:shd w:fill="auto" w:val="clear"/>
        </w:rPr>
      </w:pPr>
      <w:r w:rsidDel="00000000" w:rsidR="00000000" w:rsidRPr="00000000">
        <w:rPr>
          <w:rtl w:val="0"/>
        </w:rPr>
      </w:r>
    </w:p>
    <w:p w:rsidR="00000000" w:rsidDel="00000000" w:rsidP="00000000" w:rsidRDefault="00000000" w:rsidRPr="00000000" w14:paraId="0000002B">
      <w:pPr>
        <w:pStyle w:val="Heading1"/>
        <w:spacing w:after="40" w:line="276" w:lineRule="auto"/>
        <w:ind w:left="20" w:firstLine="0"/>
        <w:rPr>
          <w:rFonts w:ascii="Arial" w:cs="Arial" w:eastAsia="Arial" w:hAnsi="Arial"/>
        </w:rPr>
      </w:pPr>
      <w:bookmarkStart w:colFirst="0" w:colLast="0" w:name="_8u9gp47wqdze" w:id="4"/>
      <w:bookmarkEnd w:id="4"/>
      <w:r w:rsidDel="00000000" w:rsidR="00000000" w:rsidRPr="00000000">
        <w:rPr>
          <w:rFonts w:ascii="Arial" w:cs="Arial" w:eastAsia="Arial" w:hAnsi="Arial"/>
          <w:rtl w:val="0"/>
        </w:rPr>
        <w:t xml:space="preserve">Contact details</w:t>
      </w:r>
    </w:p>
    <w:tbl>
      <w:tblPr>
        <w:tblStyle w:val="Table4"/>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1770"/>
        <w:gridCol w:w="1485"/>
        <w:gridCol w:w="3150"/>
        <w:tblGridChange w:id="0">
          <w:tblGrid>
            <w:gridCol w:w="2610"/>
            <w:gridCol w:w="1770"/>
            <w:gridCol w:w="1485"/>
            <w:gridCol w:w="3150"/>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2C">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Principal applicant</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30">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Job Title</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1">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34">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Research Institution &amp; department </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5">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39">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Phone number </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spacing w:after="0" w:line="240" w:lineRule="auto"/>
              <w:rPr>
                <w:rFonts w:ascii="Arial" w:cs="Arial" w:eastAsia="Arial" w:hAnsi="Arial"/>
                <w:shd w:fill="auto" w:val="clear"/>
              </w:rPr>
            </w:pP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3D">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Email</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E">
            <w:pPr>
              <w:spacing w:after="0" w:line="240" w:lineRule="auto"/>
              <w:rPr>
                <w:rFonts w:ascii="Arial" w:cs="Arial" w:eastAsia="Arial" w:hAnsi="Arial"/>
                <w:shd w:fill="auto" w:val="clear"/>
              </w:rPr>
            </w:pPr>
            <w:r w:rsidDel="00000000" w:rsidR="00000000" w:rsidRPr="00000000">
              <w:rPr>
                <w:rtl w:val="0"/>
              </w:rPr>
            </w:r>
          </w:p>
        </w:tc>
      </w:tr>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41">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Name of Supervisor </w:t>
            </w:r>
          </w:p>
        </w:tc>
        <w:tc>
          <w:tcPr>
            <w:gridSpan w:val="3"/>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tc>
      </w:tr>
    </w:tbl>
    <w:p w:rsidR="00000000" w:rsidDel="00000000" w:rsidP="00000000" w:rsidRDefault="00000000" w:rsidRPr="00000000" w14:paraId="00000045">
      <w:pPr>
        <w:spacing w:after="0" w:line="276" w:lineRule="auto"/>
        <w:rPr>
          <w:rFonts w:ascii="Arial" w:cs="Arial" w:eastAsia="Arial" w:hAnsi="Arial"/>
          <w:b w:val="1"/>
          <w:color w:val="00b0f0"/>
          <w:sz w:val="28"/>
          <w:szCs w:val="28"/>
          <w:shd w:fill="auto" w:val="clear"/>
        </w:rPr>
      </w:pPr>
      <w:r w:rsidDel="00000000" w:rsidR="00000000" w:rsidRPr="00000000">
        <w:rPr>
          <w:rFonts w:ascii="Arial" w:cs="Arial" w:eastAsia="Arial" w:hAnsi="Arial"/>
          <w:b w:val="1"/>
          <w:shd w:fill="auto" w:val="clear"/>
          <w:rtl w:val="0"/>
        </w:rPr>
        <w:t xml:space="preserve"> </w:t>
      </w:r>
      <w:r w:rsidDel="00000000" w:rsidR="00000000" w:rsidRPr="00000000">
        <w:rPr>
          <w:rtl w:val="0"/>
        </w:rPr>
      </w:r>
    </w:p>
    <w:p w:rsidR="00000000" w:rsidDel="00000000" w:rsidP="00000000" w:rsidRDefault="00000000" w:rsidRPr="00000000" w14:paraId="00000046">
      <w:pPr>
        <w:pStyle w:val="Heading1"/>
        <w:spacing w:after="40" w:line="276" w:lineRule="auto"/>
        <w:rPr>
          <w:rFonts w:ascii="Arial" w:cs="Arial" w:eastAsia="Arial" w:hAnsi="Arial"/>
          <w:shd w:fill="auto" w:val="clear"/>
        </w:rPr>
      </w:pPr>
      <w:bookmarkStart w:colFirst="0" w:colLast="0" w:name="_rlpgsnwqcdm" w:id="5"/>
      <w:bookmarkEnd w:id="5"/>
      <w:r w:rsidDel="00000000" w:rsidR="00000000" w:rsidRPr="00000000">
        <w:rPr>
          <w:rFonts w:ascii="Arial" w:cs="Arial" w:eastAsia="Arial" w:hAnsi="Arial"/>
          <w:shd w:fill="auto" w:val="clear"/>
          <w:rtl w:val="0"/>
        </w:rPr>
        <w:t xml:space="preserve">Background to your research</w:t>
      </w:r>
    </w:p>
    <w:tbl>
      <w:tblPr>
        <w:tblStyle w:val="Table5"/>
        <w:tblW w:w="9041.26865671641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6.268656716418"/>
        <w:gridCol w:w="2280"/>
        <w:gridCol w:w="4515"/>
        <w:tblGridChange w:id="0">
          <w:tblGrid>
            <w:gridCol w:w="2246.268656716418"/>
            <w:gridCol w:w="2280"/>
            <w:gridCol w:w="4515"/>
          </w:tblGrid>
        </w:tblGridChange>
      </w:tblGrid>
      <w:tr>
        <w:trPr>
          <w:cantSplit w:val="0"/>
          <w:trHeight w:val="580" w:hRule="atLeast"/>
          <w:tblHeader w:val="0"/>
        </w:trPr>
        <w:tc>
          <w:tcPr>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47">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Plain English title</w:t>
            </w:r>
          </w:p>
        </w:tc>
        <w:tc>
          <w:tcPr>
            <w:gridSpan w:val="2"/>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tc>
      </w:tr>
      <w:tr>
        <w:trPr>
          <w:cantSplit w:val="0"/>
          <w:trHeight w:val="740" w:hRule="atLeast"/>
          <w:tblHeader w:val="0"/>
        </w:trPr>
        <w:tc>
          <w:tcPr>
            <w:gridSpan w:val="3"/>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4A">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A plain English description of the study and its aims </w:t>
            </w:r>
            <w:r w:rsidDel="00000000" w:rsidR="00000000" w:rsidRPr="00000000">
              <w:rPr>
                <w:rFonts w:ascii="Arial" w:cs="Arial" w:eastAsia="Arial" w:hAnsi="Arial"/>
                <w:shd w:fill="auto" w:val="clear"/>
                <w:rtl w:val="0"/>
              </w:rPr>
              <w:t xml:space="preserve">including research area and projected study length.</w:t>
            </w:r>
          </w:p>
          <w:p w:rsidR="00000000" w:rsidDel="00000000" w:rsidP="00000000" w:rsidRDefault="00000000" w:rsidRPr="00000000" w14:paraId="0000004B">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(250 words)</w:t>
            </w:r>
          </w:p>
        </w:tc>
      </w:tr>
      <w:tr>
        <w:trPr>
          <w:cantSplit w:val="0"/>
          <w:trHeight w:val="109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04F">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050">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tc>
      </w:tr>
      <w:tr>
        <w:trPr>
          <w:cantSplit w:val="0"/>
          <w:trHeight w:val="580" w:hRule="atLeast"/>
          <w:tblHeader w:val="0"/>
        </w:trPr>
        <w:tc>
          <w:tcPr>
            <w:gridSpan w:val="3"/>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53">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How will your research help people affected by Parkinson’s in the future? </w:t>
            </w:r>
          </w:p>
          <w:p w:rsidR="00000000" w:rsidDel="00000000" w:rsidP="00000000" w:rsidRDefault="00000000" w:rsidRPr="00000000" w14:paraId="00000054">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(100 words)</w:t>
            </w:r>
          </w:p>
        </w:tc>
      </w:tr>
      <w:tr>
        <w:trPr>
          <w:cantSplit w:val="0"/>
          <w:trHeight w:val="1365"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240" w:lineRule="auto"/>
              <w:rPr>
                <w:rFonts w:ascii="Arial" w:cs="Arial" w:eastAsia="Arial" w:hAnsi="Arial"/>
                <w:shd w:fill="auto" w:val="clear"/>
              </w:rPr>
            </w:pPr>
            <w:r w:rsidDel="00000000" w:rsidR="00000000" w:rsidRPr="00000000">
              <w:rPr>
                <w:rtl w:val="0"/>
              </w:rPr>
            </w:r>
          </w:p>
        </w:tc>
      </w:tr>
    </w:tbl>
    <w:p w:rsidR="00000000" w:rsidDel="00000000" w:rsidP="00000000" w:rsidRDefault="00000000" w:rsidRPr="00000000" w14:paraId="0000005A">
      <w:pPr>
        <w:spacing w:after="0" w:line="276"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05B">
      <w:pPr>
        <w:pStyle w:val="Heading1"/>
        <w:spacing w:after="40" w:line="276" w:lineRule="auto"/>
        <w:ind w:left="20" w:firstLine="0"/>
        <w:rPr>
          <w:rFonts w:ascii="Arial" w:cs="Arial" w:eastAsia="Arial" w:hAnsi="Arial"/>
          <w:shd w:fill="auto" w:val="clear"/>
        </w:rPr>
      </w:pPr>
      <w:bookmarkStart w:colFirst="0" w:colLast="0" w:name="_vq0cx9shiys" w:id="6"/>
      <w:bookmarkEnd w:id="6"/>
      <w:r w:rsidDel="00000000" w:rsidR="00000000" w:rsidRPr="00000000">
        <w:rPr>
          <w:rFonts w:ascii="Arial" w:cs="Arial" w:eastAsia="Arial" w:hAnsi="Arial"/>
          <w:shd w:fill="auto" w:val="clear"/>
          <w:rtl w:val="0"/>
        </w:rPr>
        <w:t xml:space="preserve">PPI in your research</w:t>
      </w:r>
    </w:p>
    <w:tbl>
      <w:tblPr>
        <w:tblStyle w:val="Table6"/>
        <w:tblW w:w="8985.0" w:type="dxa"/>
        <w:jc w:val="left"/>
        <w:tblInd w:w="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
        <w:gridCol w:w="8745"/>
        <w:tblGridChange w:id="0">
          <w:tblGrid>
            <w:gridCol w:w="240"/>
            <w:gridCol w:w="8745"/>
          </w:tblGrid>
        </w:tblGridChange>
      </w:tblGrid>
      <w:tr>
        <w:trPr>
          <w:cantSplit w:val="0"/>
          <w:trHeight w:val="42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5C">
            <w:pPr>
              <w:spacing w:after="0" w:line="240" w:lineRule="auto"/>
              <w:rPr>
                <w:rFonts w:ascii="Arial" w:cs="Arial" w:eastAsia="Arial" w:hAnsi="Arial"/>
                <w:b w:val="1"/>
                <w:shd w:fill="auto" w:val="clear"/>
              </w:rPr>
            </w:pPr>
            <w:r w:rsidDel="00000000" w:rsidR="00000000" w:rsidRPr="00000000">
              <w:rPr>
                <w:rFonts w:ascii="Arial" w:cs="Arial" w:eastAsia="Arial" w:hAnsi="Arial"/>
                <w:b w:val="1"/>
                <w:shd w:fill="auto" w:val="clear"/>
                <w:rtl w:val="0"/>
              </w:rPr>
              <w:t xml:space="preserve">What is the purpose of involving people affected by Parkinson’s in the development of your application? </w:t>
            </w:r>
          </w:p>
          <w:p w:rsidR="00000000" w:rsidDel="00000000" w:rsidP="00000000" w:rsidRDefault="00000000" w:rsidRPr="00000000" w14:paraId="0000005D">
            <w:pPr>
              <w:spacing w:after="0" w:line="240" w:lineRule="auto"/>
              <w:rPr>
                <w:rFonts w:ascii="Arial" w:cs="Arial" w:eastAsia="Arial" w:hAnsi="Arial"/>
                <w:i w:val="1"/>
                <w:shd w:fill="auto" w:val="clear"/>
              </w:rPr>
            </w:pP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i w:val="1"/>
                <w:shd w:fill="auto" w:val="clear"/>
              </w:rPr>
            </w:pPr>
            <w:r w:rsidDel="00000000" w:rsidR="00000000" w:rsidRPr="00000000">
              <w:rPr>
                <w:rFonts w:ascii="Arial" w:cs="Arial" w:eastAsia="Arial" w:hAnsi="Arial"/>
                <w:i w:val="1"/>
                <w:shd w:fill="auto" w:val="clear"/>
                <w:rtl w:val="0"/>
              </w:rPr>
              <w:t xml:space="preserve">Please describe your motivation and why you would like to involve people in your application. </w:t>
            </w:r>
          </w:p>
          <w:p w:rsidR="00000000" w:rsidDel="00000000" w:rsidP="00000000" w:rsidRDefault="00000000" w:rsidRPr="00000000" w14:paraId="0000005F">
            <w:pPr>
              <w:spacing w:after="0" w:line="240" w:lineRule="auto"/>
              <w:rPr>
                <w:rFonts w:ascii="Arial" w:cs="Arial" w:eastAsia="Arial" w:hAnsi="Arial"/>
                <w:i w:val="1"/>
                <w:shd w:fill="auto" w:val="clear"/>
              </w:rPr>
            </w:pP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(100 words)</w:t>
            </w:r>
          </w:p>
        </w:tc>
      </w:tr>
      <w:tr>
        <w:trPr>
          <w:cantSplit w:val="0"/>
          <w:trHeight w:val="108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spacing w:after="0" w:line="240" w:lineRule="auto"/>
              <w:ind w:left="720" w:firstLine="0"/>
              <w:rPr>
                <w:rFonts w:ascii="Arial" w:cs="Arial" w:eastAsia="Arial" w:hAnsi="Arial"/>
                <w:shd w:fill="auto" w:val="clear"/>
              </w:rPr>
            </w:pPr>
            <w:r w:rsidDel="00000000" w:rsidR="00000000" w:rsidRPr="00000000">
              <w:rPr>
                <w:rtl w:val="0"/>
              </w:rPr>
            </w:r>
          </w:p>
        </w:tc>
      </w:tr>
      <w:tr>
        <w:trPr>
          <w:cantSplit w:val="0"/>
          <w:trHeight w:val="42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64">
            <w:pPr>
              <w:spacing w:after="0" w:line="240" w:lineRule="auto"/>
              <w:rPr>
                <w:rFonts w:ascii="Arial" w:cs="Arial" w:eastAsia="Arial" w:hAnsi="Arial"/>
                <w:b w:val="1"/>
                <w:color w:val="222222"/>
                <w:shd w:fill="auto" w:val="clear"/>
              </w:rPr>
            </w:pPr>
            <w:r w:rsidDel="00000000" w:rsidR="00000000" w:rsidRPr="00000000">
              <w:rPr>
                <w:rFonts w:ascii="Arial" w:cs="Arial" w:eastAsia="Arial" w:hAnsi="Arial"/>
                <w:b w:val="1"/>
                <w:color w:val="222222"/>
                <w:shd w:fill="auto" w:val="clear"/>
                <w:rtl w:val="0"/>
              </w:rPr>
              <w:t xml:space="preserve">Summarise the PPI activity</w:t>
            </w:r>
          </w:p>
          <w:p w:rsidR="00000000" w:rsidDel="00000000" w:rsidP="00000000" w:rsidRDefault="00000000" w:rsidRPr="00000000" w14:paraId="00000065">
            <w:pPr>
              <w:spacing w:after="0" w:line="240" w:lineRule="auto"/>
              <w:rPr>
                <w:rFonts w:ascii="Arial" w:cs="Arial" w:eastAsia="Arial" w:hAnsi="Arial"/>
                <w:i w:val="1"/>
                <w:color w:val="222222"/>
                <w:shd w:fill="auto" w:val="clear"/>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i w:val="1"/>
                <w:color w:val="222222"/>
                <w:shd w:fill="auto" w:val="clear"/>
              </w:rPr>
            </w:pPr>
            <w:r w:rsidDel="00000000" w:rsidR="00000000" w:rsidRPr="00000000">
              <w:rPr>
                <w:rFonts w:ascii="Arial" w:cs="Arial" w:eastAsia="Arial" w:hAnsi="Arial"/>
                <w:i w:val="1"/>
                <w:color w:val="222222"/>
                <w:shd w:fill="auto" w:val="clear"/>
                <w:rtl w:val="0"/>
              </w:rPr>
              <w:t xml:space="preserve">Please include what the activity is, the format and what approaches you will take to ensure meaningful involvement</w:t>
            </w:r>
          </w:p>
          <w:p w:rsidR="00000000" w:rsidDel="00000000" w:rsidP="00000000" w:rsidRDefault="00000000" w:rsidRPr="00000000" w14:paraId="00000067">
            <w:pPr>
              <w:spacing w:after="0" w:line="240" w:lineRule="auto"/>
              <w:rPr>
                <w:rFonts w:ascii="Arial" w:cs="Arial" w:eastAsia="Arial" w:hAnsi="Arial"/>
                <w:i w:val="1"/>
                <w:color w:val="222222"/>
                <w:shd w:fill="auto" w:val="clear"/>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color w:val="222222"/>
                <w:shd w:fill="auto" w:val="clear"/>
              </w:rPr>
            </w:pPr>
            <w:r w:rsidDel="00000000" w:rsidR="00000000" w:rsidRPr="00000000">
              <w:rPr>
                <w:rFonts w:ascii="Arial" w:cs="Arial" w:eastAsia="Arial" w:hAnsi="Arial"/>
                <w:color w:val="222222"/>
                <w:shd w:fill="auto" w:val="clear"/>
                <w:rtl w:val="0"/>
              </w:rPr>
              <w:t xml:space="preserve">(</w:t>
            </w:r>
            <w:r w:rsidDel="00000000" w:rsidR="00000000" w:rsidRPr="00000000">
              <w:rPr>
                <w:rFonts w:ascii="Arial" w:cs="Arial" w:eastAsia="Arial" w:hAnsi="Arial"/>
                <w:color w:val="222222"/>
                <w:shd w:fill="auto" w:val="clear"/>
                <w:rtl w:val="0"/>
              </w:rPr>
              <w:t xml:space="preserve">250 words)</w:t>
            </w:r>
          </w:p>
          <w:p w:rsidR="00000000" w:rsidDel="00000000" w:rsidP="00000000" w:rsidRDefault="00000000" w:rsidRPr="00000000" w14:paraId="00000069">
            <w:pPr>
              <w:spacing w:after="0" w:line="240" w:lineRule="auto"/>
              <w:rPr>
                <w:rFonts w:ascii="Arial" w:cs="Arial" w:eastAsia="Arial" w:hAnsi="Arial"/>
                <w:shd w:fill="auto" w:val="clear"/>
              </w:rPr>
            </w:pPr>
            <w:r w:rsidDel="00000000" w:rsidR="00000000" w:rsidRPr="00000000">
              <w:rPr>
                <w:rtl w:val="0"/>
              </w:rPr>
            </w:r>
          </w:p>
        </w:tc>
      </w:tr>
      <w:tr>
        <w:trPr>
          <w:cantSplit w:val="0"/>
          <w:trHeight w:val="1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spacing w:after="0" w:line="240" w:lineRule="auto"/>
              <w:rPr>
                <w:rFonts w:ascii="Arial" w:cs="Arial" w:eastAsia="Arial" w:hAnsi="Arial"/>
                <w:shd w:fill="auto" w:val="clear"/>
              </w:rPr>
            </w:pPr>
            <w:r w:rsidDel="00000000" w:rsidR="00000000" w:rsidRPr="00000000">
              <w:rPr>
                <w:rtl w:val="0"/>
              </w:rPr>
            </w:r>
          </w:p>
        </w:tc>
      </w:tr>
      <w:tr>
        <w:trPr>
          <w:cantSplit w:val="0"/>
          <w:trHeight w:val="1125"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6D">
            <w:pPr>
              <w:spacing w:after="0" w:line="240" w:lineRule="auto"/>
              <w:rPr>
                <w:rFonts w:ascii="Arial" w:cs="Arial" w:eastAsia="Arial" w:hAnsi="Arial"/>
                <w:b w:val="1"/>
                <w:color w:val="222222"/>
                <w:shd w:fill="auto" w:val="clear"/>
              </w:rPr>
            </w:pPr>
            <w:r w:rsidDel="00000000" w:rsidR="00000000" w:rsidRPr="00000000">
              <w:rPr>
                <w:rFonts w:ascii="Arial" w:cs="Arial" w:eastAsia="Arial" w:hAnsi="Arial"/>
                <w:b w:val="1"/>
                <w:color w:val="222222"/>
                <w:shd w:fill="auto" w:val="clear"/>
                <w:rtl w:val="0"/>
              </w:rPr>
              <w:t xml:space="preserve">Please describe how inclusion and diversity are considered within your PPI plans.</w:t>
            </w:r>
          </w:p>
          <w:p w:rsidR="00000000" w:rsidDel="00000000" w:rsidP="00000000" w:rsidRDefault="00000000" w:rsidRPr="00000000" w14:paraId="0000006E">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(100 words)</w:t>
            </w:r>
          </w:p>
        </w:tc>
      </w:tr>
      <w:tr>
        <w:trPr>
          <w:cantSplit w:val="0"/>
          <w:trHeight w:val="1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1">
            <w:pPr>
              <w:spacing w:after="0" w:line="240" w:lineRule="auto"/>
              <w:rPr>
                <w:rFonts w:ascii="Arial" w:cs="Arial" w:eastAsia="Arial" w:hAnsi="Arial"/>
                <w:shd w:fill="auto" w:val="clear"/>
              </w:rPr>
            </w:pPr>
            <w:r w:rsidDel="00000000" w:rsidR="00000000" w:rsidRPr="00000000">
              <w:rPr>
                <w:rtl w:val="0"/>
              </w:rPr>
            </w:r>
          </w:p>
        </w:tc>
      </w:tr>
      <w:tr>
        <w:trPr>
          <w:cantSplit w:val="0"/>
          <w:trHeight w:val="1125"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73">
            <w:pPr>
              <w:spacing w:after="0" w:line="240" w:lineRule="auto"/>
              <w:rPr>
                <w:rFonts w:ascii="Arial" w:cs="Arial" w:eastAsia="Arial" w:hAnsi="Arial"/>
                <w:b w:val="1"/>
                <w:shd w:fill="auto" w:val="clear"/>
              </w:rPr>
            </w:pPr>
            <w:r w:rsidDel="00000000" w:rsidR="00000000" w:rsidRPr="00000000">
              <w:rPr>
                <w:rFonts w:ascii="Arial" w:cs="Arial" w:eastAsia="Arial" w:hAnsi="Arial"/>
                <w:b w:val="1"/>
                <w:shd w:fill="auto" w:val="clear"/>
                <w:rtl w:val="0"/>
              </w:rPr>
              <w:t xml:space="preserve">Please provide a brief outline of timeframes for the PPI activity (s).</w:t>
            </w:r>
          </w:p>
          <w:p w:rsidR="00000000" w:rsidDel="00000000" w:rsidP="00000000" w:rsidRDefault="00000000" w:rsidRPr="00000000" w14:paraId="00000074">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(50 words)</w:t>
            </w:r>
          </w:p>
        </w:tc>
      </w:tr>
      <w:tr>
        <w:trPr>
          <w:cantSplit w:val="0"/>
          <w:trHeight w:val="1125"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77">
            <w:pPr>
              <w:spacing w:after="0" w:line="240" w:lineRule="auto"/>
              <w:rPr>
                <w:rFonts w:ascii="Arial" w:cs="Arial" w:eastAsia="Arial" w:hAnsi="Arial"/>
                <w:b w:val="1"/>
                <w:shd w:fill="auto" w:val="clear"/>
              </w:rPr>
            </w:pPr>
            <w:r w:rsidDel="00000000" w:rsidR="00000000" w:rsidRPr="00000000">
              <w:rPr>
                <w:rtl w:val="0"/>
              </w:rPr>
            </w:r>
          </w:p>
        </w:tc>
      </w:tr>
      <w:tr>
        <w:trPr>
          <w:cantSplit w:val="0"/>
          <w:trHeight w:val="93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79">
            <w:pPr>
              <w:spacing w:after="0" w:line="240" w:lineRule="auto"/>
              <w:rPr>
                <w:rFonts w:ascii="Arial" w:cs="Arial" w:eastAsia="Arial" w:hAnsi="Arial"/>
                <w:shd w:fill="auto" w:val="clear"/>
              </w:rPr>
            </w:pPr>
            <w:r w:rsidDel="00000000" w:rsidR="00000000" w:rsidRPr="00000000">
              <w:rPr>
                <w:rFonts w:ascii="Arial" w:cs="Arial" w:eastAsia="Arial" w:hAnsi="Arial"/>
                <w:b w:val="1"/>
                <w:shd w:fill="auto" w:val="clear"/>
                <w:rtl w:val="0"/>
              </w:rPr>
              <w:t xml:space="preserve">Please describe how you will monitor and evaluate the PPI activities.</w:t>
            </w:r>
            <w:r w:rsidDel="00000000" w:rsidR="00000000" w:rsidRPr="00000000">
              <w:rPr>
                <w:rFonts w:ascii="Arial" w:cs="Arial" w:eastAsia="Arial" w:hAnsi="Arial"/>
                <w:shd w:fill="auto" w:val="clear"/>
                <w:rtl w:val="0"/>
              </w:rPr>
              <w:t xml:space="preserve"> </w:t>
            </w:r>
          </w:p>
          <w:p w:rsidR="00000000" w:rsidDel="00000000" w:rsidP="00000000" w:rsidRDefault="00000000" w:rsidRPr="00000000" w14:paraId="0000007A">
            <w:pPr>
              <w:spacing w:after="0" w:line="240" w:lineRule="auto"/>
              <w:rPr>
                <w:rFonts w:ascii="Arial" w:cs="Arial" w:eastAsia="Arial" w:hAnsi="Arial"/>
                <w:i w:val="1"/>
                <w:color w:val="0a0a0a"/>
                <w:shd w:fill="auto" w:val="clear"/>
              </w:rPr>
            </w:pP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i w:val="1"/>
                <w:color w:val="0a0a0a"/>
                <w:shd w:fill="auto" w:val="clear"/>
              </w:rPr>
            </w:pPr>
            <w:r w:rsidDel="00000000" w:rsidR="00000000" w:rsidRPr="00000000">
              <w:rPr>
                <w:rFonts w:ascii="Arial" w:cs="Arial" w:eastAsia="Arial" w:hAnsi="Arial"/>
                <w:i w:val="1"/>
                <w:color w:val="0a0a0a"/>
                <w:shd w:fill="auto" w:val="clear"/>
                <w:rtl w:val="0"/>
              </w:rPr>
              <w:t xml:space="preserve">To learn more about the evaluation and impact in PPI and various tools available, please visit the  NIHR webpage </w:t>
            </w:r>
            <w:hyperlink r:id="rId10">
              <w:r w:rsidDel="00000000" w:rsidR="00000000" w:rsidRPr="00000000">
                <w:rPr>
                  <w:rFonts w:ascii="Arial" w:cs="Arial" w:eastAsia="Arial" w:hAnsi="Arial"/>
                  <w:i w:val="1"/>
                  <w:color w:val="1155cc"/>
                  <w:u w:val="single"/>
                  <w:shd w:fill="auto" w:val="clear"/>
                  <w:rtl w:val="0"/>
                </w:rPr>
                <w:t xml:space="preserve">here</w:t>
              </w:r>
            </w:hyperlink>
            <w:r w:rsidDel="00000000" w:rsidR="00000000" w:rsidRPr="00000000">
              <w:rPr>
                <w:rFonts w:ascii="Arial" w:cs="Arial" w:eastAsia="Arial" w:hAnsi="Arial"/>
                <w:i w:val="1"/>
                <w:color w:val="0a0a0a"/>
                <w:shd w:fill="auto" w:val="clear"/>
                <w:rtl w:val="0"/>
              </w:rPr>
              <w:t xml:space="preserve">.</w:t>
            </w:r>
          </w:p>
          <w:p w:rsidR="00000000" w:rsidDel="00000000" w:rsidP="00000000" w:rsidRDefault="00000000" w:rsidRPr="00000000" w14:paraId="0000007C">
            <w:pPr>
              <w:spacing w:after="0" w:line="240" w:lineRule="auto"/>
              <w:rPr>
                <w:rFonts w:ascii="Arial" w:cs="Arial" w:eastAsia="Arial" w:hAnsi="Arial"/>
                <w:color w:val="0a0a0a"/>
                <w:sz w:val="24"/>
                <w:szCs w:val="24"/>
                <w:shd w:fill="auto" w:val="clear"/>
              </w:rPr>
            </w:pPr>
            <w:r w:rsidDel="00000000" w:rsidR="00000000" w:rsidRPr="00000000">
              <w:rPr>
                <w:rtl w:val="0"/>
              </w:rPr>
            </w:r>
          </w:p>
          <w:p w:rsidR="00000000" w:rsidDel="00000000" w:rsidP="00000000" w:rsidRDefault="00000000" w:rsidRPr="00000000" w14:paraId="0000007D">
            <w:pPr>
              <w:spacing w:after="0" w:line="240" w:lineRule="auto"/>
              <w:rPr>
                <w:rFonts w:ascii="Arial" w:cs="Arial" w:eastAsia="Arial" w:hAnsi="Arial"/>
                <w:shd w:fill="auto" w:val="clear"/>
              </w:rPr>
            </w:pPr>
            <w:r w:rsidDel="00000000" w:rsidR="00000000" w:rsidRPr="00000000">
              <w:rPr>
                <w:rFonts w:ascii="Arial" w:cs="Arial" w:eastAsia="Arial" w:hAnsi="Arial"/>
                <w:color w:val="0a0a0a"/>
                <w:shd w:fill="auto" w:val="clear"/>
                <w:rtl w:val="0"/>
              </w:rPr>
              <w:t xml:space="preserve">(100 words)</w:t>
            </w:r>
            <w:r w:rsidDel="00000000" w:rsidR="00000000" w:rsidRPr="00000000">
              <w:rPr>
                <w:rtl w:val="0"/>
              </w:rPr>
            </w:r>
          </w:p>
        </w:tc>
      </w:tr>
      <w:tr>
        <w:trPr>
          <w:cantSplit w:val="0"/>
          <w:trHeight w:val="5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F">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hd w:fill="auto" w:val="clear"/>
              </w:rPr>
            </w:pPr>
            <w:r w:rsidDel="00000000" w:rsidR="00000000" w:rsidRPr="00000000">
              <w:rPr>
                <w:rtl w:val="0"/>
              </w:rPr>
            </w:r>
          </w:p>
        </w:tc>
      </w:tr>
      <w:tr>
        <w:trPr>
          <w:cantSplit w:val="0"/>
          <w:trHeight w:val="105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83">
            <w:pPr>
              <w:spacing w:after="0" w:line="240" w:lineRule="auto"/>
              <w:rPr>
                <w:rFonts w:ascii="Arial" w:cs="Arial" w:eastAsia="Arial" w:hAnsi="Arial"/>
                <w:b w:val="1"/>
                <w:shd w:fill="auto" w:val="clear"/>
              </w:rPr>
            </w:pPr>
            <w:r w:rsidDel="00000000" w:rsidR="00000000" w:rsidRPr="00000000">
              <w:rPr>
                <w:rFonts w:ascii="Arial" w:cs="Arial" w:eastAsia="Arial" w:hAnsi="Arial"/>
                <w:b w:val="1"/>
                <w:shd w:fill="auto" w:val="clear"/>
                <w:rtl w:val="0"/>
              </w:rPr>
              <w:t xml:space="preserve">How do you plan to give feedback to the PPI contributors on the impact they have had?</w:t>
            </w:r>
          </w:p>
          <w:p w:rsidR="00000000" w:rsidDel="00000000" w:rsidP="00000000" w:rsidRDefault="00000000" w:rsidRPr="00000000" w14:paraId="00000084">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(100 words)</w:t>
            </w:r>
          </w:p>
        </w:tc>
      </w:tr>
      <w:tr>
        <w:trPr>
          <w:cantSplit w:val="0"/>
          <w:trHeight w:val="105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7">
            <w:pPr>
              <w:spacing w:after="0" w:line="240" w:lineRule="auto"/>
              <w:rPr>
                <w:rFonts w:ascii="Arial" w:cs="Arial" w:eastAsia="Arial" w:hAnsi="Arial"/>
                <w:shd w:fill="auto" w:val="clear"/>
              </w:rPr>
            </w:pPr>
            <w:r w:rsidDel="00000000" w:rsidR="00000000" w:rsidRPr="00000000">
              <w:rPr>
                <w:rtl w:val="0"/>
              </w:rPr>
            </w:r>
          </w:p>
        </w:tc>
      </w:tr>
    </w:tbl>
    <w:p w:rsidR="00000000" w:rsidDel="00000000" w:rsidP="00000000" w:rsidRDefault="00000000" w:rsidRPr="00000000" w14:paraId="00000089">
      <w:pPr>
        <w:spacing w:after="40" w:line="276" w:lineRule="auto"/>
        <w:ind w:left="20" w:firstLine="0"/>
        <w:rPr>
          <w:rFonts w:ascii="Arial" w:cs="Arial" w:eastAsia="Arial" w:hAnsi="Arial"/>
          <w:b w:val="1"/>
          <w:color w:val="00b0f0"/>
          <w:sz w:val="28"/>
          <w:szCs w:val="28"/>
          <w:shd w:fill="auto" w:val="clear"/>
        </w:rPr>
      </w:pPr>
      <w:r w:rsidDel="00000000" w:rsidR="00000000" w:rsidRPr="00000000">
        <w:rPr>
          <w:rtl w:val="0"/>
        </w:rPr>
      </w:r>
    </w:p>
    <w:p w:rsidR="00000000" w:rsidDel="00000000" w:rsidP="00000000" w:rsidRDefault="00000000" w:rsidRPr="00000000" w14:paraId="0000008A">
      <w:pPr>
        <w:pStyle w:val="Heading1"/>
        <w:spacing w:after="40" w:line="276" w:lineRule="auto"/>
        <w:ind w:left="20" w:firstLine="0"/>
        <w:rPr>
          <w:rFonts w:ascii="Arial" w:cs="Arial" w:eastAsia="Arial" w:hAnsi="Arial"/>
          <w:shd w:fill="auto" w:val="clear"/>
        </w:rPr>
      </w:pPr>
      <w:bookmarkStart w:colFirst="0" w:colLast="0" w:name="_whgr1fba060s" w:id="7"/>
      <w:bookmarkEnd w:id="7"/>
      <w:r w:rsidDel="00000000" w:rsidR="00000000" w:rsidRPr="00000000">
        <w:rPr>
          <w:rFonts w:ascii="Arial" w:cs="Arial" w:eastAsia="Arial" w:hAnsi="Arial"/>
          <w:shd w:fill="auto" w:val="clear"/>
          <w:rtl w:val="0"/>
        </w:rPr>
        <w:t xml:space="preserve">PPI in your research - ethics and payment </w:t>
      </w:r>
    </w:p>
    <w:tbl>
      <w:tblPr>
        <w:tblStyle w:val="Table7"/>
        <w:tblW w:w="915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4.606299212599"/>
        <w:gridCol w:w="295.3937007874009"/>
        <w:tblGridChange w:id="0">
          <w:tblGrid>
            <w:gridCol w:w="8854.606299212599"/>
            <w:gridCol w:w="295.3937007874009"/>
          </w:tblGrid>
        </w:tblGridChange>
      </w:tblGrid>
      <w:tr>
        <w:trPr>
          <w:cantSplit w:val="0"/>
          <w:trHeight w:val="48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8B">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Whilst you should make sure all PPI activities are carried out in an ethical way, you do not need ethical approval for PPI - see this </w:t>
            </w:r>
            <w:hyperlink r:id="rId11">
              <w:r w:rsidDel="00000000" w:rsidR="00000000" w:rsidRPr="00000000">
                <w:rPr>
                  <w:rFonts w:ascii="Arial" w:cs="Arial" w:eastAsia="Arial" w:hAnsi="Arial"/>
                  <w:color w:val="1155cc"/>
                  <w:u w:val="single"/>
                  <w:shd w:fill="auto" w:val="clear"/>
                  <w:rtl w:val="0"/>
                </w:rPr>
                <w:t xml:space="preserve">HRA webpage</w:t>
              </w:r>
            </w:hyperlink>
            <w:r w:rsidDel="00000000" w:rsidR="00000000" w:rsidRPr="00000000">
              <w:rPr>
                <w:rFonts w:ascii="Arial" w:cs="Arial" w:eastAsia="Arial" w:hAnsi="Arial"/>
                <w:shd w:fill="auto" w:val="clear"/>
                <w:rtl w:val="0"/>
              </w:rPr>
              <w:t xml:space="preserve"> for more info. </w:t>
            </w:r>
          </w:p>
        </w:tc>
      </w:tr>
      <w:tr>
        <w:trPr>
          <w:cantSplit w:val="0"/>
          <w:trHeight w:val="480" w:hRule="atLeast"/>
          <w:tblHeader w:val="0"/>
        </w:trPr>
        <w:tc>
          <w:tcPr>
            <w:gridSpan w:val="2"/>
            <w:shd w:fill="d8e9f0" w:val="clear"/>
            <w:tcMar>
              <w:top w:w="100.0" w:type="dxa"/>
              <w:left w:w="100.0" w:type="dxa"/>
              <w:bottom w:w="100.0" w:type="dxa"/>
              <w:right w:w="100.0" w:type="dxa"/>
            </w:tcMar>
            <w:vAlign w:val="top"/>
          </w:tcPr>
          <w:p w:rsidR="00000000" w:rsidDel="00000000" w:rsidP="00000000" w:rsidRDefault="00000000" w:rsidRPr="00000000" w14:paraId="0000008D">
            <w:pPr>
              <w:spacing w:after="0" w:line="240" w:lineRule="auto"/>
              <w:rPr>
                <w:rFonts w:ascii="Arial" w:cs="Arial" w:eastAsia="Arial" w:hAnsi="Arial"/>
                <w:shd w:fill="auto" w:val="clear"/>
              </w:rPr>
            </w:pPr>
            <w:r w:rsidDel="00000000" w:rsidR="00000000" w:rsidRPr="00000000">
              <w:rPr>
                <w:rFonts w:ascii="Arial" w:cs="Arial" w:eastAsia="Arial" w:hAnsi="Arial"/>
                <w:b w:val="1"/>
                <w:shd w:fill="auto" w:val="clear"/>
                <w:rtl w:val="0"/>
              </w:rPr>
              <w:t xml:space="preserve">What is the total amount of funding you are seeking from Parkinson’s UK? </w:t>
            </w:r>
            <w:r w:rsidDel="00000000" w:rsidR="00000000" w:rsidRPr="00000000">
              <w:rPr>
                <w:rFonts w:ascii="Arial" w:cs="Arial" w:eastAsia="Arial" w:hAnsi="Arial"/>
                <w:shd w:fill="auto" w:val="clear"/>
                <w:rtl w:val="0"/>
              </w:rPr>
              <w:t xml:space="preserve">(Maximum award - £500)</w:t>
            </w:r>
            <w:r w:rsidDel="00000000" w:rsidR="00000000" w:rsidRPr="00000000">
              <w:rPr>
                <w:rtl w:val="0"/>
              </w:rPr>
            </w:r>
          </w:p>
          <w:p w:rsidR="00000000" w:rsidDel="00000000" w:rsidP="00000000" w:rsidRDefault="00000000" w:rsidRPr="00000000" w14:paraId="0000008E">
            <w:pPr>
              <w:spacing w:after="0" w:line="240" w:lineRule="auto"/>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8F">
            <w:pPr>
              <w:spacing w:after="0" w:line="240" w:lineRule="auto"/>
              <w:rPr>
                <w:rFonts w:ascii="Arial" w:cs="Arial" w:eastAsia="Arial" w:hAnsi="Arial"/>
                <w:shd w:fill="auto" w:val="clear"/>
              </w:rPr>
            </w:pPr>
            <w:r w:rsidDel="00000000" w:rsidR="00000000" w:rsidRPr="00000000">
              <w:rPr>
                <w:rFonts w:ascii="Arial" w:cs="Arial" w:eastAsia="Arial" w:hAnsi="Arial"/>
                <w:i w:val="1"/>
                <w:shd w:fill="auto" w:val="clear"/>
                <w:rtl w:val="0"/>
              </w:rPr>
              <w:t xml:space="preserve">Please provide an itemised budget detailing how the PPI grant funds will be utilised. Include costs such as PPI contributor reimbursement, materials, event costs, and any other relevant expenses. </w:t>
            </w: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i w:val="1"/>
                <w:shd w:fill="auto" w:val="clear"/>
              </w:rPr>
            </w:pPr>
            <w:r w:rsidDel="00000000" w:rsidR="00000000" w:rsidRPr="00000000">
              <w:rPr>
                <w:rtl w:val="0"/>
              </w:rPr>
            </w:r>
          </w:p>
          <w:p w:rsidR="00000000" w:rsidDel="00000000" w:rsidP="00000000" w:rsidRDefault="00000000" w:rsidRPr="00000000" w14:paraId="00000091">
            <w:pPr>
              <w:spacing w:after="0" w:line="240" w:lineRule="auto"/>
              <w:rPr>
                <w:rFonts w:ascii="Arial" w:cs="Arial" w:eastAsia="Arial" w:hAnsi="Arial"/>
                <w:i w:val="1"/>
                <w:shd w:fill="auto" w:val="clear"/>
              </w:rPr>
            </w:pPr>
            <w:r w:rsidDel="00000000" w:rsidR="00000000" w:rsidRPr="00000000">
              <w:rPr>
                <w:rFonts w:ascii="Arial" w:cs="Arial" w:eastAsia="Arial" w:hAnsi="Arial"/>
                <w:i w:val="1"/>
                <w:shd w:fill="auto" w:val="clear"/>
                <w:rtl w:val="0"/>
              </w:rPr>
              <w:t xml:space="preserve">Please see our </w:t>
            </w:r>
            <w:hyperlink r:id="rId12">
              <w:r w:rsidDel="00000000" w:rsidR="00000000" w:rsidRPr="00000000">
                <w:rPr>
                  <w:rFonts w:ascii="Arial" w:cs="Arial" w:eastAsia="Arial" w:hAnsi="Arial"/>
                  <w:i w:val="1"/>
                  <w:color w:val="1155cc"/>
                  <w:u w:val="single"/>
                  <w:shd w:fill="auto" w:val="clear"/>
                  <w:rtl w:val="0"/>
                </w:rPr>
                <w:t xml:space="preserve">Guidance on Expenses and Payments here</w:t>
              </w:r>
            </w:hyperlink>
            <w:r w:rsidDel="00000000" w:rsidR="00000000" w:rsidRPr="00000000">
              <w:rPr>
                <w:rFonts w:ascii="Arial" w:cs="Arial" w:eastAsia="Arial" w:hAnsi="Arial"/>
                <w:i w:val="1"/>
                <w:shd w:fill="auto" w:val="clear"/>
                <w:rtl w:val="0"/>
              </w:rPr>
              <w:t xml:space="preserve"> and the </w:t>
            </w:r>
            <w:hyperlink r:id="rId13">
              <w:r w:rsidDel="00000000" w:rsidR="00000000" w:rsidRPr="00000000">
                <w:rPr>
                  <w:rFonts w:ascii="Arial" w:cs="Arial" w:eastAsia="Arial" w:hAnsi="Arial"/>
                  <w:i w:val="1"/>
                  <w:color w:val="1155cc"/>
                  <w:u w:val="single"/>
                  <w:shd w:fill="auto" w:val="clear"/>
                  <w:rtl w:val="0"/>
                </w:rPr>
                <w:t xml:space="preserve">NIHR Guidance for payment </w:t>
              </w:r>
            </w:hyperlink>
            <w:r w:rsidDel="00000000" w:rsidR="00000000" w:rsidRPr="00000000">
              <w:rPr>
                <w:rFonts w:ascii="Arial" w:cs="Arial" w:eastAsia="Arial" w:hAnsi="Arial"/>
                <w:i w:val="1"/>
                <w:shd w:fill="auto" w:val="clear"/>
                <w:rtl w:val="0"/>
              </w:rPr>
              <w:t xml:space="preserve">to PPI volunteers. </w:t>
            </w:r>
          </w:p>
          <w:p w:rsidR="00000000" w:rsidDel="00000000" w:rsidP="00000000" w:rsidRDefault="00000000" w:rsidRPr="00000000" w14:paraId="00000092">
            <w:pPr>
              <w:spacing w:after="0" w:line="240"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i w:val="1"/>
                <w:shd w:fill="auto" w:val="clear"/>
              </w:rPr>
            </w:pPr>
            <w:r w:rsidDel="00000000" w:rsidR="00000000" w:rsidRPr="00000000">
              <w:rPr>
                <w:rtl w:val="0"/>
              </w:rPr>
            </w:r>
          </w:p>
        </w:tc>
      </w:tr>
      <w:tr>
        <w:trPr>
          <w:cantSplit w:val="0"/>
          <w:trHeight w:val="480" w:hRule="atLeast"/>
          <w:tblHeader w:val="0"/>
        </w:trPr>
        <w:tc>
          <w:tcPr>
            <w:gridSpan w:val="2"/>
            <w:tcMar>
              <w:top w:w="100.0" w:type="dxa"/>
              <w:left w:w="100.0" w:type="dxa"/>
              <w:bottom w:w="100.0" w:type="dxa"/>
              <w:right w:w="100.0" w:type="dxa"/>
            </w:tcMar>
            <w:vAlign w:val="top"/>
          </w:tcPr>
          <w:p w:rsidR="00000000" w:rsidDel="00000000" w:rsidP="00000000" w:rsidRDefault="00000000" w:rsidRPr="00000000" w14:paraId="00000095">
            <w:pPr>
              <w:spacing w:after="0" w:line="240" w:lineRule="auto"/>
              <w:rPr>
                <w:rFonts w:ascii="Arial" w:cs="Arial" w:eastAsia="Arial" w:hAnsi="Arial"/>
                <w:b w:val="1"/>
                <w:shd w:fill="auto" w:val="clear"/>
              </w:rPr>
            </w:pPr>
            <w:r w:rsidDel="00000000" w:rsidR="00000000" w:rsidRPr="00000000">
              <w:rPr>
                <w:rtl w:val="0"/>
              </w:rPr>
            </w:r>
          </w:p>
        </w:tc>
      </w:tr>
      <w:tr>
        <w:trPr>
          <w:cantSplit w:val="0"/>
          <w:trHeight w:val="420" w:hRule="atLeast"/>
          <w:tblHeader w:val="0"/>
        </w:trPr>
        <w:tc>
          <w:tcPr>
            <w:gridSpan w:val="2"/>
            <w:tcBorders>
              <w:right w:color="ffffff"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97">
            <w:pPr>
              <w:spacing w:after="0" w:line="240" w:lineRule="auto"/>
              <w:rPr>
                <w:rFonts w:ascii="Arial" w:cs="Arial" w:eastAsia="Arial" w:hAnsi="Arial"/>
                <w:b w:val="1"/>
                <w:i w:val="1"/>
                <w:shd w:fill="auto" w:val="clear"/>
              </w:rPr>
            </w:pPr>
            <w:r w:rsidDel="00000000" w:rsidR="00000000" w:rsidRPr="00000000">
              <w:rPr>
                <w:rFonts w:ascii="Arial" w:cs="Arial" w:eastAsia="Arial" w:hAnsi="Arial"/>
                <w:b w:val="1"/>
                <w:shd w:fill="auto" w:val="clear"/>
                <w:rtl w:val="0"/>
              </w:rPr>
              <w:t xml:space="preserve">Are you in receipt of funding for PPI that will supplement the RIA?</w:t>
            </w:r>
            <w:r w:rsidDel="00000000" w:rsidR="00000000" w:rsidRPr="00000000">
              <w:rPr>
                <w:rFonts w:ascii="Arial" w:cs="Arial" w:eastAsia="Arial" w:hAnsi="Arial"/>
                <w:b w:val="1"/>
                <w:i w:val="1"/>
                <w:shd w:fill="auto" w:val="clear"/>
                <w:rtl w:val="0"/>
              </w:rPr>
              <w:t xml:space="preserve">  </w:t>
            </w:r>
          </w:p>
          <w:p w:rsidR="00000000" w:rsidDel="00000000" w:rsidP="00000000" w:rsidRDefault="00000000" w:rsidRPr="00000000" w14:paraId="00000098">
            <w:pPr>
              <w:spacing w:after="0" w:line="240" w:lineRule="auto"/>
              <w:rPr>
                <w:rFonts w:ascii="Arial" w:cs="Arial" w:eastAsia="Arial" w:hAnsi="Arial"/>
                <w:i w:val="1"/>
                <w:shd w:fill="auto" w:val="clear"/>
              </w:rPr>
            </w:pPr>
            <w:r w:rsidDel="00000000" w:rsidR="00000000" w:rsidRPr="00000000">
              <w:rPr>
                <w:rtl w:val="0"/>
              </w:rPr>
            </w:r>
          </w:p>
          <w:p w:rsidR="00000000" w:rsidDel="00000000" w:rsidP="00000000" w:rsidRDefault="00000000" w:rsidRPr="00000000" w14:paraId="00000099">
            <w:pPr>
              <w:spacing w:after="0" w:line="240" w:lineRule="auto"/>
              <w:rPr>
                <w:rFonts w:ascii="Arial" w:cs="Arial" w:eastAsia="Arial" w:hAnsi="Arial"/>
                <w:i w:val="1"/>
                <w:shd w:fill="auto" w:val="clear"/>
              </w:rPr>
            </w:pPr>
            <w:r w:rsidDel="00000000" w:rsidR="00000000" w:rsidRPr="00000000">
              <w:rPr>
                <w:rFonts w:ascii="Arial" w:cs="Arial" w:eastAsia="Arial" w:hAnsi="Arial"/>
                <w:i w:val="1"/>
                <w:shd w:fill="auto" w:val="clear"/>
                <w:rtl w:val="0"/>
              </w:rPr>
              <w:t xml:space="preserve">If yes please indicate how much and how these funds will compliment each other.</w:t>
            </w:r>
          </w:p>
          <w:p w:rsidR="00000000" w:rsidDel="00000000" w:rsidP="00000000" w:rsidRDefault="00000000" w:rsidRPr="00000000" w14:paraId="0000009A">
            <w:pPr>
              <w:spacing w:after="0" w:line="240" w:lineRule="auto"/>
              <w:rPr>
                <w:rFonts w:ascii="Arial" w:cs="Arial" w:eastAsia="Arial" w:hAnsi="Arial"/>
                <w:i w:val="1"/>
                <w:shd w:fill="auto" w:val="clear"/>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50 words</w:t>
            </w:r>
            <w:r w:rsidDel="00000000" w:rsidR="00000000" w:rsidRPr="00000000">
              <w:rPr>
                <w:rtl w:val="0"/>
              </w:rPr>
            </w:r>
          </w:p>
        </w:tc>
      </w:tr>
      <w:tr>
        <w:trPr>
          <w:cantSplit w:val="0"/>
          <w:trHeight w:val="420" w:hRule="atLeast"/>
          <w:tblHeader w:val="0"/>
        </w:trPr>
        <w:tc>
          <w:tcPr>
            <w:gridSpan w:val="2"/>
            <w:tcBorders>
              <w:right w:color="ffffff" w:space="0" w:sz="8" w:val="single"/>
            </w:tcBorders>
            <w:tcMar>
              <w:top w:w="100.0" w:type="dxa"/>
              <w:left w:w="100.0" w:type="dxa"/>
              <w:bottom w:w="100.0" w:type="dxa"/>
              <w:right w:w="100.0" w:type="dxa"/>
            </w:tcMar>
            <w:vAlign w:val="top"/>
          </w:tcPr>
          <w:p w:rsidR="00000000" w:rsidDel="00000000" w:rsidP="00000000" w:rsidRDefault="00000000" w:rsidRPr="00000000" w14:paraId="0000009D">
            <w:pPr>
              <w:spacing w:after="0" w:line="240" w:lineRule="auto"/>
              <w:rPr>
                <w:rFonts w:ascii="Arial" w:cs="Arial" w:eastAsia="Arial" w:hAnsi="Arial"/>
                <w:b w:val="1"/>
                <w:shd w:fill="auto" w:val="clear"/>
              </w:rPr>
            </w:pPr>
            <w:r w:rsidDel="00000000" w:rsidR="00000000" w:rsidRPr="00000000">
              <w:rPr>
                <w:rtl w:val="0"/>
              </w:rPr>
            </w:r>
          </w:p>
          <w:p w:rsidR="00000000" w:rsidDel="00000000" w:rsidP="00000000" w:rsidRDefault="00000000" w:rsidRPr="00000000" w14:paraId="0000009E">
            <w:pPr>
              <w:spacing w:after="0" w:line="240" w:lineRule="auto"/>
              <w:rPr>
                <w:rFonts w:ascii="Arial" w:cs="Arial" w:eastAsia="Arial" w:hAnsi="Arial"/>
                <w:b w:val="1"/>
                <w:shd w:fill="auto" w:val="clear"/>
              </w:rPr>
            </w:pPr>
            <w:r w:rsidDel="00000000" w:rsidR="00000000" w:rsidRPr="00000000">
              <w:rPr>
                <w:rtl w:val="0"/>
              </w:rPr>
            </w:r>
          </w:p>
        </w:tc>
      </w:tr>
    </w:tbl>
    <w:p w:rsidR="00000000" w:rsidDel="00000000" w:rsidP="00000000" w:rsidRDefault="00000000" w:rsidRPr="00000000" w14:paraId="000000A0">
      <w:pPr>
        <w:spacing w:after="0" w:line="276"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A1">
      <w:pPr>
        <w:spacing w:after="0" w:line="276" w:lineRule="auto"/>
        <w:rPr>
          <w:rFonts w:ascii="Arial" w:cs="Arial" w:eastAsia="Arial" w:hAnsi="Arial"/>
          <w:shd w:fill="auto" w:val="clear"/>
        </w:rPr>
      </w:pPr>
      <w:r w:rsidDel="00000000" w:rsidR="00000000" w:rsidRPr="00000000">
        <w:rPr>
          <w:rtl w:val="0"/>
        </w:rPr>
      </w:r>
    </w:p>
    <w:p w:rsidR="00000000" w:rsidDel="00000000" w:rsidP="00000000" w:rsidRDefault="00000000" w:rsidRPr="00000000" w14:paraId="000000A2">
      <w:pPr>
        <w:pStyle w:val="Heading1"/>
        <w:spacing w:after="40" w:line="276" w:lineRule="auto"/>
        <w:ind w:right="140"/>
        <w:rPr>
          <w:rFonts w:ascii="Arial" w:cs="Arial" w:eastAsia="Arial" w:hAnsi="Arial"/>
        </w:rPr>
      </w:pPr>
      <w:bookmarkStart w:colFirst="0" w:colLast="0" w:name="_vocz0n24il3d" w:id="8"/>
      <w:bookmarkEnd w:id="8"/>
      <w:r w:rsidDel="00000000" w:rsidR="00000000" w:rsidRPr="00000000">
        <w:rPr>
          <w:rFonts w:ascii="Arial" w:cs="Arial" w:eastAsia="Arial" w:hAnsi="Arial"/>
          <w:rtl w:val="0"/>
        </w:rPr>
        <w:t xml:space="preserve">Get connected via Synapse</w:t>
      </w:r>
    </w:p>
    <w:tbl>
      <w:tblPr>
        <w:tblStyle w:val="Table8"/>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40"/>
        <w:gridCol w:w="2625"/>
        <w:gridCol w:w="1485"/>
        <w:gridCol w:w="1695"/>
        <w:tblGridChange w:id="0">
          <w:tblGrid>
            <w:gridCol w:w="3240"/>
            <w:gridCol w:w="2625"/>
            <w:gridCol w:w="1485"/>
            <w:gridCol w:w="1695"/>
          </w:tblGrid>
        </w:tblGridChange>
      </w:tblGrid>
      <w:tr>
        <w:trPr>
          <w:cantSplit w:val="0"/>
          <w:trHeight w:val="1155" w:hRule="atLeast"/>
          <w:tblHeader w:val="0"/>
        </w:trPr>
        <w:tc>
          <w:tcPr>
            <w:gridSpan w:val="4"/>
            <w:tcBorders>
              <w:top w:color="000000" w:space="0" w:sz="8" w:val="single"/>
              <w:left w:color="000000" w:space="0" w:sz="8" w:val="single"/>
              <w:bottom w:color="000000" w:space="0" w:sz="8" w:val="single"/>
              <w:right w:color="000000" w:space="0" w:sz="8" w:val="single"/>
            </w:tcBorders>
            <w:shd w:fill="d8e9f0" w:val="clear"/>
            <w:tcMar>
              <w:top w:w="100.0" w:type="dxa"/>
              <w:left w:w="100.0" w:type="dxa"/>
              <w:bottom w:w="100.0" w:type="dxa"/>
              <w:right w:w="100.0" w:type="dxa"/>
            </w:tcMar>
            <w:vAlign w:val="top"/>
          </w:tcPr>
          <w:p w:rsidR="00000000" w:rsidDel="00000000" w:rsidP="00000000" w:rsidRDefault="00000000" w:rsidRPr="00000000" w14:paraId="000000A3">
            <w:pPr>
              <w:spacing w:after="0" w:line="240" w:lineRule="auto"/>
              <w:rPr>
                <w:rFonts w:ascii="Arial" w:cs="Arial" w:eastAsia="Arial" w:hAnsi="Arial"/>
                <w:shd w:fill="auto" w:val="clear"/>
              </w:rPr>
            </w:pPr>
            <w:r w:rsidDel="00000000" w:rsidR="00000000" w:rsidRPr="00000000">
              <w:rPr>
                <w:rFonts w:ascii="Arial" w:cs="Arial" w:eastAsia="Arial" w:hAnsi="Arial"/>
                <w:shd w:fill="auto" w:val="clear"/>
                <w:rtl w:val="0"/>
              </w:rPr>
              <w:t xml:space="preserve">Synapse is our monthly e-newsletter for Parkinson's researchers. Sign up </w:t>
            </w:r>
            <w:hyperlink r:id="rId14">
              <w:r w:rsidDel="00000000" w:rsidR="00000000" w:rsidRPr="00000000">
                <w:rPr>
                  <w:rFonts w:ascii="Arial" w:cs="Arial" w:eastAsia="Arial" w:hAnsi="Arial"/>
                  <w:color w:val="1155cc"/>
                  <w:u w:val="single"/>
                  <w:shd w:fill="auto" w:val="clear"/>
                  <w:rtl w:val="0"/>
                </w:rPr>
                <w:t xml:space="preserve">here</w:t>
              </w:r>
            </w:hyperlink>
            <w:r w:rsidDel="00000000" w:rsidR="00000000" w:rsidRPr="00000000">
              <w:rPr>
                <w:rFonts w:ascii="Arial" w:cs="Arial" w:eastAsia="Arial" w:hAnsi="Arial"/>
                <w:shd w:fill="auto" w:val="clear"/>
                <w:rtl w:val="0"/>
              </w:rPr>
              <w:t xml:space="preserve"> to be the first to find out about funding opportunities, research events and other news and opportunities from Parkinson’s UK.</w:t>
            </w:r>
          </w:p>
        </w:tc>
      </w:tr>
    </w:tbl>
    <w:p w:rsidR="00000000" w:rsidDel="00000000" w:rsidP="00000000" w:rsidRDefault="00000000" w:rsidRPr="00000000" w14:paraId="000000A7">
      <w:pPr>
        <w:rPr>
          <w:rFonts w:ascii="Arial" w:cs="Arial" w:eastAsia="Arial" w:hAnsi="Arial"/>
          <w:color w:val="b7b7b7"/>
          <w:sz w:val="20"/>
          <w:szCs w:val="20"/>
        </w:rPr>
      </w:pPr>
      <w:r w:rsidDel="00000000" w:rsidR="00000000" w:rsidRPr="00000000">
        <w:rPr>
          <w:rFonts w:ascii="Arial" w:cs="Arial" w:eastAsia="Arial" w:hAnsi="Arial"/>
          <w:color w:val="b7b7b7"/>
          <w:sz w:val="20"/>
          <w:szCs w:val="20"/>
          <w:rtl w:val="0"/>
        </w:rPr>
        <w:t xml:space="preserve">By signing up you agree to receiving the latest Parkinson's UK Synapse updates. We will not sell your details to third parties. At Parkinson’s UK we want to be very clear about how we use, store and protect your personal data, which you can read about at www.parkinsons.org.uk/privacy. If you would like to change your subscription please let us know by emailing </w:t>
      </w:r>
      <w:hyperlink r:id="rId15">
        <w:r w:rsidDel="00000000" w:rsidR="00000000" w:rsidRPr="00000000">
          <w:rPr>
            <w:rFonts w:ascii="Arial" w:cs="Arial" w:eastAsia="Arial" w:hAnsi="Arial"/>
            <w:color w:val="1155cc"/>
            <w:sz w:val="20"/>
            <w:szCs w:val="20"/>
            <w:u w:val="single"/>
            <w:rtl w:val="0"/>
          </w:rPr>
          <w:t xml:space="preserve">research@parkinsons.org.uk</w:t>
        </w:r>
      </w:hyperlink>
      <w:r w:rsidDel="00000000" w:rsidR="00000000" w:rsidRPr="00000000">
        <w:rPr>
          <w:rFonts w:ascii="Arial" w:cs="Arial" w:eastAsia="Arial" w:hAnsi="Arial"/>
          <w:color w:val="b7b7b7"/>
          <w:sz w:val="20"/>
          <w:szCs w:val="20"/>
          <w:rtl w:val="0"/>
        </w:rPr>
        <w:t xml:space="preserve">.</w:t>
      </w:r>
    </w:p>
    <w:p w:rsidR="00000000" w:rsidDel="00000000" w:rsidP="00000000" w:rsidRDefault="00000000" w:rsidRPr="00000000" w14:paraId="000000A8">
      <w:pPr>
        <w:shd w:fill="ffffff" w:val="clear"/>
        <w:spacing w:after="220" w:before="220" w:line="276" w:lineRule="auto"/>
        <w:rPr>
          <w:rFonts w:ascii="Arial" w:cs="Arial" w:eastAsia="Arial" w:hAnsi="Arial"/>
          <w:b w:val="1"/>
          <w:color w:val="323130"/>
          <w:sz w:val="21"/>
          <w:szCs w:val="21"/>
          <w:shd w:fill="auto" w:val="clear"/>
        </w:rPr>
      </w:pPr>
      <w:r w:rsidDel="00000000" w:rsidR="00000000" w:rsidRPr="00000000">
        <w:rPr>
          <w:rtl w:val="0"/>
        </w:rPr>
      </w:r>
    </w:p>
    <w:p w:rsidR="00000000" w:rsidDel="00000000" w:rsidP="00000000" w:rsidRDefault="00000000" w:rsidRPr="00000000" w14:paraId="000000A9">
      <w:pPr>
        <w:shd w:fill="ffffff" w:val="clear"/>
        <w:spacing w:after="220" w:before="220" w:line="276" w:lineRule="auto"/>
        <w:rPr>
          <w:rFonts w:ascii="Arial" w:cs="Arial" w:eastAsia="Arial" w:hAnsi="Arial"/>
          <w:b w:val="1"/>
          <w:color w:val="323130"/>
          <w:sz w:val="21"/>
          <w:szCs w:val="21"/>
          <w:shd w:fill="auto" w:val="clear"/>
        </w:rPr>
      </w:pPr>
      <w:r w:rsidDel="00000000" w:rsidR="00000000" w:rsidRPr="00000000">
        <w:rPr>
          <w:rFonts w:ascii="Arial" w:cs="Arial" w:eastAsia="Arial" w:hAnsi="Arial"/>
          <w:b w:val="1"/>
          <w:color w:val="323130"/>
          <w:sz w:val="21"/>
          <w:szCs w:val="21"/>
          <w:shd w:fill="auto" w:val="clear"/>
          <w:rtl w:val="0"/>
        </w:rPr>
        <w:t xml:space="preserve">Declaration and Signature</w:t>
      </w:r>
    </w:p>
    <w:p w:rsidR="00000000" w:rsidDel="00000000" w:rsidP="00000000" w:rsidRDefault="00000000" w:rsidRPr="00000000" w14:paraId="000000AA">
      <w:pPr>
        <w:shd w:fill="ffffff" w:val="clear"/>
        <w:spacing w:after="220" w:before="220" w:line="276" w:lineRule="auto"/>
        <w:rPr>
          <w:rFonts w:ascii="Arial" w:cs="Arial" w:eastAsia="Arial" w:hAnsi="Arial"/>
          <w:color w:val="323130"/>
          <w:sz w:val="21"/>
          <w:szCs w:val="21"/>
          <w:shd w:fill="auto" w:val="clear"/>
        </w:rPr>
      </w:pPr>
      <w:r w:rsidDel="00000000" w:rsidR="00000000" w:rsidRPr="00000000">
        <w:rPr>
          <w:rFonts w:ascii="Arial" w:cs="Arial" w:eastAsia="Arial" w:hAnsi="Arial"/>
          <w:color w:val="323130"/>
          <w:sz w:val="21"/>
          <w:szCs w:val="21"/>
          <w:shd w:fill="auto" w:val="clear"/>
          <w:rtl w:val="0"/>
        </w:rPr>
        <w:t xml:space="preserve">I hereby declare that the information provided in this application is true and complete to the best of my knowledge. If awarded the grant, I commit to utilising the funds as detailed in this application.</w:t>
      </w:r>
    </w:p>
    <w:p w:rsidR="00000000" w:rsidDel="00000000" w:rsidP="00000000" w:rsidRDefault="00000000" w:rsidRPr="00000000" w14:paraId="000000AB">
      <w:pPr>
        <w:shd w:fill="ffffff" w:val="clear"/>
        <w:spacing w:after="220" w:before="220" w:line="276" w:lineRule="auto"/>
        <w:rPr>
          <w:rFonts w:ascii="Arial" w:cs="Arial" w:eastAsia="Arial" w:hAnsi="Arial"/>
          <w:color w:val="323130"/>
          <w:sz w:val="21"/>
          <w:szCs w:val="21"/>
          <w:shd w:fill="auto" w:val="clear"/>
        </w:rPr>
      </w:pPr>
      <w:r w:rsidDel="00000000" w:rsidR="00000000" w:rsidRPr="00000000">
        <w:rPr>
          <w:rFonts w:ascii="Arial" w:cs="Arial" w:eastAsia="Arial" w:hAnsi="Arial"/>
          <w:color w:val="323130"/>
          <w:sz w:val="21"/>
          <w:szCs w:val="21"/>
          <w:shd w:fill="auto" w:val="clear"/>
          <w:rtl w:val="0"/>
        </w:rPr>
        <w:t xml:space="preserve">Signature:</w:t>
      </w:r>
    </w:p>
    <w:p w:rsidR="00000000" w:rsidDel="00000000" w:rsidP="00000000" w:rsidRDefault="00000000" w:rsidRPr="00000000" w14:paraId="000000AC">
      <w:pPr>
        <w:shd w:fill="ffffff" w:val="clear"/>
        <w:spacing w:after="220" w:before="220" w:line="276" w:lineRule="auto"/>
        <w:rPr>
          <w:rFonts w:ascii="Arial" w:cs="Arial" w:eastAsia="Arial" w:hAnsi="Arial"/>
          <w:color w:val="323130"/>
          <w:sz w:val="21"/>
          <w:szCs w:val="21"/>
          <w:shd w:fill="auto" w:val="clear"/>
        </w:rPr>
      </w:pPr>
      <w:r w:rsidDel="00000000" w:rsidR="00000000" w:rsidRPr="00000000">
        <w:rPr>
          <w:rtl w:val="0"/>
        </w:rPr>
      </w:r>
    </w:p>
    <w:p w:rsidR="00000000" w:rsidDel="00000000" w:rsidP="00000000" w:rsidRDefault="00000000" w:rsidRPr="00000000" w14:paraId="000000AD">
      <w:pPr>
        <w:shd w:fill="ffffff" w:val="clear"/>
        <w:spacing w:after="220" w:before="220" w:line="276" w:lineRule="auto"/>
        <w:rPr>
          <w:rFonts w:ascii="Arial" w:cs="Arial" w:eastAsia="Arial" w:hAnsi="Arial"/>
        </w:rPr>
      </w:pPr>
      <w:r w:rsidDel="00000000" w:rsidR="00000000" w:rsidRPr="00000000">
        <w:rPr>
          <w:rFonts w:ascii="Arial" w:cs="Arial" w:eastAsia="Arial" w:hAnsi="Arial"/>
          <w:color w:val="323130"/>
          <w:sz w:val="21"/>
          <w:szCs w:val="21"/>
          <w:shd w:fill="auto" w:val="clear"/>
          <w:rtl w:val="0"/>
        </w:rPr>
        <w:t xml:space="preserve">Date:</w:t>
      </w:r>
      <w:r w:rsidDel="00000000" w:rsidR="00000000" w:rsidRPr="00000000">
        <w:rPr>
          <w:rtl w:val="0"/>
        </w:rPr>
      </w:r>
    </w:p>
    <w:sectPr>
      <w:headerReference r:id="rId16" w:type="default"/>
      <w:headerReference r:id="rId17" w:type="first"/>
      <w:footerReference r:id="rId18" w:type="default"/>
      <w:footerReference r:id="rId19" w:type="first"/>
      <w:pgSz w:h="16834" w:w="11909" w:orient="portrait"/>
      <w:pgMar w:bottom="1700.7874015748032" w:top="850.3937007874016" w:left="850.3937007874016" w:right="850.3937007874016"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rkinsans">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Parkinsans SemiBold">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spacing w:line="240" w:lineRule="auto"/>
      <w:ind w:right="-2"/>
      <w:rPr>
        <w:rFonts w:ascii="Arial" w:cs="Arial" w:eastAsia="Arial" w:hAnsi="Arial"/>
        <w:color w:val="222222"/>
        <w:sz w:val="18"/>
        <w:szCs w:val="18"/>
      </w:rPr>
    </w:pPr>
    <w:r w:rsidDel="00000000" w:rsidR="00000000" w:rsidRPr="00000000">
      <w:rPr>
        <w:rFonts w:ascii="Arial" w:cs="Arial" w:eastAsia="Arial" w:hAnsi="Arial"/>
        <w:color w:val="01bff3"/>
        <w:sz w:val="18"/>
        <w:szCs w:val="18"/>
        <w:rtl w:val="0"/>
      </w:rPr>
      <w:t xml:space="preserve">Parkinson’s UK</w:t>
    </w:r>
    <w:r w:rsidDel="00000000" w:rsidR="00000000" w:rsidRPr="00000000">
      <w:rPr>
        <w:rFonts w:ascii="Arial" w:cs="Arial" w:eastAsia="Arial" w:hAnsi="Arial"/>
        <w:sz w:val="18"/>
        <w:szCs w:val="18"/>
        <w:rtl w:val="0"/>
      </w:rPr>
      <w:t xml:space="preserve"> 50 Broadway</w:t>
    </w:r>
    <w:r w:rsidDel="00000000" w:rsidR="00000000" w:rsidRPr="00000000">
      <w:rPr>
        <w:rFonts w:ascii="Arial" w:cs="Arial" w:eastAsia="Arial" w:hAnsi="Arial"/>
        <w:color w:val="222222"/>
        <w:sz w:val="18"/>
        <w:szCs w:val="18"/>
        <w:rtl w:val="0"/>
      </w:rPr>
      <w:t xml:space="preserve">, London, SW1H 0DB</w:t>
    </w:r>
  </w:p>
  <w:p w:rsidR="00000000" w:rsidDel="00000000" w:rsidP="00000000" w:rsidRDefault="00000000" w:rsidRPr="00000000" w14:paraId="000000B1">
    <w:pPr>
      <w:spacing w:line="240" w:lineRule="auto"/>
      <w:ind w:right="-2"/>
      <w:rPr>
        <w:rFonts w:ascii="Arial" w:cs="Arial" w:eastAsia="Arial" w:hAnsi="Arial"/>
        <w:sz w:val="18"/>
        <w:szCs w:val="18"/>
      </w:rPr>
    </w:pPr>
    <w:r w:rsidDel="00000000" w:rsidR="00000000" w:rsidRPr="00000000">
      <w:rPr>
        <w:rFonts w:ascii="Arial" w:cs="Arial" w:eastAsia="Arial" w:hAnsi="Arial"/>
        <w:color w:val="01bff3"/>
        <w:sz w:val="18"/>
        <w:szCs w:val="18"/>
        <w:rtl w:val="0"/>
      </w:rPr>
      <w:t xml:space="preserve">T</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highlight w:val="white"/>
        <w:rtl w:val="0"/>
      </w:rPr>
      <w:t xml:space="preserve">020 7931 8080</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1bff3"/>
        <w:sz w:val="18"/>
        <w:szCs w:val="18"/>
        <w:rtl w:val="0"/>
      </w:rPr>
      <w:t xml:space="preserve">E</w:t>
    </w:r>
    <w:r w:rsidDel="00000000" w:rsidR="00000000" w:rsidRPr="00000000">
      <w:rPr>
        <w:rFonts w:ascii="Arial" w:cs="Arial" w:eastAsia="Arial" w:hAnsi="Arial"/>
        <w:sz w:val="18"/>
        <w:szCs w:val="18"/>
        <w:rtl w:val="0"/>
      </w:rPr>
      <w:t xml:space="preserve"> </w:t>
    </w:r>
    <w:hyperlink r:id="rId1">
      <w:r w:rsidDel="00000000" w:rsidR="00000000" w:rsidRPr="00000000">
        <w:rPr>
          <w:rFonts w:ascii="Arial" w:cs="Arial" w:eastAsia="Arial" w:hAnsi="Arial"/>
          <w:color w:val="1155cc"/>
          <w:sz w:val="18"/>
          <w:szCs w:val="18"/>
          <w:u w:val="single"/>
          <w:rtl w:val="0"/>
        </w:rPr>
        <w:t xml:space="preserve">enquiries@parkinsons.org.uk</w:t>
      </w:r>
    </w:hyperlink>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color w:val="01bff3"/>
        <w:sz w:val="18"/>
        <w:szCs w:val="18"/>
        <w:rtl w:val="0"/>
      </w:rPr>
      <w:t xml:space="preserve">W</w:t>
    </w:r>
    <w:r w:rsidDel="00000000" w:rsidR="00000000" w:rsidRPr="00000000">
      <w:rPr>
        <w:rFonts w:ascii="Arial" w:cs="Arial" w:eastAsia="Arial" w:hAnsi="Arial"/>
        <w:sz w:val="18"/>
        <w:szCs w:val="18"/>
        <w:rtl w:val="0"/>
      </w:rPr>
      <w:t xml:space="preserve"> parkinsons.org.uk</w:t>
    </w:r>
  </w:p>
  <w:p w:rsidR="00000000" w:rsidDel="00000000" w:rsidP="00000000" w:rsidRDefault="00000000" w:rsidRPr="00000000" w14:paraId="000000B2">
    <w:pPr>
      <w:spacing w:line="240" w:lineRule="auto"/>
      <w:ind w:right="-2"/>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3">
    <w:pPr>
      <w:spacing w:line="240" w:lineRule="auto"/>
      <w:ind w:right="-2"/>
      <w:rPr>
        <w:rFonts w:ascii="Arial" w:cs="Arial" w:eastAsia="Arial" w:hAnsi="Arial"/>
      </w:rPr>
    </w:pPr>
    <w:r w:rsidDel="00000000" w:rsidR="00000000" w:rsidRPr="00000000">
      <w:rPr>
        <w:rFonts w:ascii="Arial" w:cs="Arial" w:eastAsia="Arial" w:hAnsi="Arial"/>
        <w:sz w:val="14"/>
        <w:szCs w:val="14"/>
        <w:rtl w:val="0"/>
      </w:rPr>
      <w:t xml:space="preserve">Patron</w:t>
    </w:r>
    <w:r w:rsidDel="00000000" w:rsidR="00000000" w:rsidRPr="00000000">
      <w:rPr>
        <w:rFonts w:ascii="Arial" w:cs="Arial" w:eastAsia="Arial" w:hAnsi="Arial"/>
        <w:sz w:val="14"/>
        <w:szCs w:val="14"/>
        <w:rtl w:val="0"/>
      </w:rPr>
      <w:t xml:space="preserve"> HRH The Duchess of Gloucester GCVO. Parkinson’s UK is the operating name of the Parkinson’s Disease Society of the United Kingdom. </w:t>
      <w:br w:type="textWrapping"/>
      <w:t xml:space="preserve">A company limited by guarantee. Registered in England and Wales (00948776). Registered office 50 Broadway, London, SW1H 0DB.  A charity registered in England and Wales (258197) and in Scotland (SCO37554).</w:t>
    </w:r>
    <w:r w:rsidDel="00000000" w:rsidR="00000000" w:rsidRPr="00000000">
      <w:rPr>
        <w:rtl w:val="0"/>
      </w:rPr>
    </w:r>
  </w:p>
  <w:p w:rsidR="00000000" w:rsidDel="00000000" w:rsidP="00000000" w:rsidRDefault="00000000" w:rsidRPr="00000000" w14:paraId="000000B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right"/>
      <w:rPr>
        <w:rFonts w:ascii="Arial" w:cs="Arial" w:eastAsia="Arial" w:hAnsi="Arial"/>
      </w:rPr>
    </w:pP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rPr/>
    </w:pPr>
    <w:r w:rsidDel="00000000" w:rsidR="00000000" w:rsidRPr="00000000">
      <w:rPr/>
      <w:drawing>
        <wp:inline distB="114300" distT="114300" distL="114300" distR="114300">
          <wp:extent cx="2324100" cy="685800"/>
          <wp:effectExtent b="0" l="0" r="0" t="0"/>
          <wp:docPr id="1" name="image1.png"/>
          <a:graphic>
            <a:graphicData uri="http://schemas.openxmlformats.org/drawingml/2006/picture">
              <pic:pic>
                <pic:nvPicPr>
                  <pic:cNvPr id="0" name="image1.png"/>
                  <pic:cNvPicPr preferRelativeResize="0"/>
                </pic:nvPicPr>
                <pic:blipFill>
                  <a:blip r:embed="rId1"/>
                  <a:srcRect b="0" l="7557" r="0" t="18181"/>
                  <a:stretch>
                    <a:fillRect/>
                  </a:stretch>
                </pic:blipFill>
                <pic:spPr>
                  <a:xfrm>
                    <a:off x="0" y="0"/>
                    <a:ext cx="2324100" cy="685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highlight w:val="white"/>
        <w:lang w:val="en_GB"/>
      </w:rPr>
    </w:rPrDefault>
    <w:pPrDefault>
      <w:pPr>
        <w:spacing w:after="240" w:line="27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273.6" w:lineRule="auto"/>
    </w:pPr>
    <w:rPr>
      <w:rFonts w:ascii="Parkinsans SemiBold" w:cs="Parkinsans SemiBold" w:eastAsia="Parkinsans SemiBold" w:hAnsi="Parkinsans SemiBold"/>
      <w:b w:val="1"/>
      <w:color w:val="0050c7"/>
      <w:sz w:val="28"/>
      <w:szCs w:val="28"/>
      <w:highlight w:val="whit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spacing w:after="320" w:line="271.2" w:lineRule="auto"/>
    </w:pPr>
    <w:rPr>
      <w:rFonts w:ascii="Parkinsans" w:cs="Parkinsans" w:eastAsia="Parkinsans" w:hAnsi="Parkinsans"/>
      <w:b w:val="1"/>
      <w:color w:val="000046"/>
      <w:sz w:val="32"/>
      <w:szCs w:val="32"/>
      <w:highlight w:val="whit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hra.nhs.uk/planning-and-improving-research/best-practice/public-involvement/what-do-i-need-do/" TargetMode="External"/><Relationship Id="rId10" Type="http://schemas.openxmlformats.org/officeDocument/2006/relationships/hyperlink" Target="https://www.learningforinvolvement.org.uk/topic/evaluating-involvement/" TargetMode="External"/><Relationship Id="rId13" Type="http://schemas.openxmlformats.org/officeDocument/2006/relationships/hyperlink" Target="https://www.nihr.ac.uk/payment-guidance-researchers-and-professionals" TargetMode="External"/><Relationship Id="rId12" Type="http://schemas.openxmlformats.org/officeDocument/2006/relationships/hyperlink" Target="https://www.parkinsons.org.uk/sites/default/files/2021-03/Guidance%20for%20researchers%20on%20payment%20and%20recognition%20%282%29%20%282%29.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earchinvolvement@parkinsons.org.uk" TargetMode="External"/><Relationship Id="rId15" Type="http://schemas.openxmlformats.org/officeDocument/2006/relationships/hyperlink" Target="mailto:research@parkinsons.org.uk" TargetMode="External"/><Relationship Id="rId14" Type="http://schemas.openxmlformats.org/officeDocument/2006/relationships/hyperlink" Target="https://cloud.comms.parkinsons.org.uk/synapse_newsletter#:~:text=Sign%20up%20to%20receive%20Synapse,the%20world%20of%20Parkinson's%20research!"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www.parkinsons.org.uk/sites/default/files/2023-06/Supporting%20research%20through%20involvement%20and%20participation.pdf" TargetMode="External"/><Relationship Id="rId18" Type="http://schemas.openxmlformats.org/officeDocument/2006/relationships/footer" Target="footer2.xml"/><Relationship Id="rId7" Type="http://schemas.openxmlformats.org/officeDocument/2006/relationships/hyperlink" Target="https://www.parkinsons.org.uk/sites/default/files/2018-11/PPI%20Guidance%20for%20Researchers.pdf" TargetMode="External"/><Relationship Id="rId8" Type="http://schemas.openxmlformats.org/officeDocument/2006/relationships/hyperlink" Target="https://sites.google.com/parkinsons.org.uk/ppi-in-lab-based-research/ho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rkinsans-regular.ttf"/><Relationship Id="rId2" Type="http://schemas.openxmlformats.org/officeDocument/2006/relationships/font" Target="fonts/Parkinsans-bold.ttf"/><Relationship Id="rId3" Type="http://schemas.openxmlformats.org/officeDocument/2006/relationships/font" Target="fonts/Poppins-regular.ttf"/><Relationship Id="rId4" Type="http://schemas.openxmlformats.org/officeDocument/2006/relationships/font" Target="fonts/Poppins-bold.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ParkinsansSemiBold-regular.ttf"/><Relationship Id="rId8" Type="http://schemas.openxmlformats.org/officeDocument/2006/relationships/font" Target="fonts/ParkinsansSemiBold-bold.ttf"/></Relationships>
</file>

<file path=word/_rels/footer1.xml.rels><?xml version="1.0" encoding="UTF-8" standalone="yes"?><Relationships xmlns="http://schemas.openxmlformats.org/package/2006/relationships"><Relationship Id="rId1" Type="http://schemas.openxmlformats.org/officeDocument/2006/relationships/hyperlink" Target="mailto:scotland@parkinsons.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